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563C" w14:textId="77777777" w:rsidR="00344A8D" w:rsidRPr="00C7369B" w:rsidRDefault="00C7369B">
      <w:pPr>
        <w:pBdr>
          <w:top w:val="single" w:sz="12" w:space="0" w:color="000000"/>
          <w:left w:val="single" w:sz="8" w:space="0" w:color="000000"/>
          <w:bottom w:val="single" w:sz="12" w:space="0" w:color="000000"/>
          <w:right w:val="single" w:sz="4" w:space="0" w:color="000000"/>
        </w:pBdr>
        <w:spacing w:after="21" w:line="259" w:lineRule="auto"/>
        <w:ind w:left="122" w:right="108" w:firstLine="0"/>
        <w:jc w:val="left"/>
        <w:rPr>
          <w:color w:val="2F5496" w:themeColor="accent1" w:themeShade="BF"/>
        </w:rPr>
      </w:pPr>
      <w:r w:rsidRPr="00C7369B">
        <w:rPr>
          <w:color w:val="2F5496" w:themeColor="accent1" w:themeShade="BF"/>
          <w:sz w:val="26"/>
        </w:rPr>
        <w:t>General Welfare Requirement: Safeguarding and Promoting Children's Welfare</w:t>
      </w:r>
    </w:p>
    <w:p w14:paraId="27D9132A" w14:textId="77777777" w:rsidR="00344A8D" w:rsidRPr="00C7369B" w:rsidRDefault="00C7369B">
      <w:pPr>
        <w:pBdr>
          <w:top w:val="single" w:sz="12" w:space="0" w:color="000000"/>
          <w:left w:val="single" w:sz="8" w:space="0" w:color="000000"/>
          <w:bottom w:val="single" w:sz="12" w:space="0" w:color="000000"/>
          <w:right w:val="single" w:sz="4" w:space="0" w:color="000000"/>
        </w:pBdr>
        <w:spacing w:after="257" w:line="286" w:lineRule="auto"/>
        <w:ind w:left="122" w:right="108" w:firstLine="0"/>
        <w:jc w:val="left"/>
        <w:rPr>
          <w:color w:val="2F5496" w:themeColor="accent1" w:themeShade="BF"/>
        </w:rPr>
      </w:pPr>
      <w:r w:rsidRPr="00C7369B">
        <w:rPr>
          <w:color w:val="2F5496" w:themeColor="accent1" w:themeShade="BF"/>
        </w:rPr>
        <w:t>The provider must promote the good health of the children, take necessary steps to prevent the spread of infection, and take appropriate action when they are ill.</w:t>
      </w:r>
    </w:p>
    <w:p w14:paraId="4DC10427" w14:textId="77777777" w:rsidR="00344A8D" w:rsidRDefault="00C7369B">
      <w:pPr>
        <w:spacing w:after="163" w:line="259" w:lineRule="auto"/>
        <w:ind w:left="7339" w:right="0" w:firstLine="0"/>
        <w:jc w:val="left"/>
      </w:pPr>
      <w:r>
        <w:rPr>
          <w:noProof/>
        </w:rPr>
        <w:drawing>
          <wp:inline distT="0" distB="0" distL="0" distR="0" wp14:anchorId="5734516D" wp14:editId="0D24AA74">
            <wp:extent cx="822960" cy="798804"/>
            <wp:effectExtent l="0" t="0" r="0" b="0"/>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5"/>
                    <a:stretch>
                      <a:fillRect/>
                    </a:stretch>
                  </pic:blipFill>
                  <pic:spPr>
                    <a:xfrm>
                      <a:off x="0" y="0"/>
                      <a:ext cx="822960" cy="798804"/>
                    </a:xfrm>
                    <a:prstGeom prst="rect">
                      <a:avLst/>
                    </a:prstGeom>
                  </pic:spPr>
                </pic:pic>
              </a:graphicData>
            </a:graphic>
          </wp:inline>
        </w:drawing>
      </w:r>
    </w:p>
    <w:p w14:paraId="00C93A77" w14:textId="77777777" w:rsidR="00344A8D" w:rsidRDefault="00C7369B">
      <w:pPr>
        <w:spacing w:after="0" w:line="259" w:lineRule="auto"/>
        <w:ind w:left="0" w:right="370" w:firstLine="0"/>
        <w:jc w:val="right"/>
      </w:pPr>
      <w:r>
        <w:rPr>
          <w:sz w:val="36"/>
        </w:rPr>
        <w:t>Gorran Pre School</w:t>
      </w:r>
    </w:p>
    <w:p w14:paraId="42D4A918" w14:textId="77777777" w:rsidR="00344A8D" w:rsidRDefault="00C7369B">
      <w:pPr>
        <w:spacing w:after="685" w:line="259" w:lineRule="auto"/>
        <w:ind w:left="7541" w:right="0" w:firstLine="0"/>
        <w:jc w:val="left"/>
      </w:pPr>
      <w:r>
        <w:rPr>
          <w:noProof/>
        </w:rPr>
        <w:drawing>
          <wp:inline distT="0" distB="0" distL="0" distR="0" wp14:anchorId="52ABCE2D" wp14:editId="24116A5E">
            <wp:extent cx="877824" cy="353669"/>
            <wp:effectExtent l="0" t="0" r="0" b="0"/>
            <wp:docPr id="2188"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icPr>
                  <pic:blipFill>
                    <a:blip r:embed="rId6"/>
                    <a:stretch>
                      <a:fillRect/>
                    </a:stretch>
                  </pic:blipFill>
                  <pic:spPr>
                    <a:xfrm>
                      <a:off x="0" y="0"/>
                      <a:ext cx="877824" cy="353669"/>
                    </a:xfrm>
                    <a:prstGeom prst="rect">
                      <a:avLst/>
                    </a:prstGeom>
                  </pic:spPr>
                </pic:pic>
              </a:graphicData>
            </a:graphic>
          </wp:inline>
        </w:drawing>
      </w:r>
    </w:p>
    <w:p w14:paraId="7367CA98" w14:textId="77777777" w:rsidR="00344A8D" w:rsidRDefault="00C7369B">
      <w:pPr>
        <w:spacing w:after="294" w:line="216" w:lineRule="auto"/>
        <w:ind w:left="101" w:right="0" w:firstLine="10"/>
        <w:jc w:val="left"/>
      </w:pPr>
      <w:r>
        <w:rPr>
          <w:sz w:val="34"/>
        </w:rPr>
        <w:t>Model setting Policy for Pre-school Education of Children in Care inclu</w:t>
      </w:r>
      <w:r>
        <w:rPr>
          <w:sz w:val="34"/>
        </w:rPr>
        <w:t>ding accredited child minders</w:t>
      </w:r>
    </w:p>
    <w:p w14:paraId="6FD41C75" w14:textId="77777777" w:rsidR="00344A8D" w:rsidRDefault="00C7369B">
      <w:pPr>
        <w:pStyle w:val="Heading1"/>
        <w:spacing w:after="333"/>
        <w:ind w:left="67"/>
      </w:pPr>
      <w:r>
        <w:rPr>
          <w:sz w:val="28"/>
        </w:rPr>
        <w:t>Policy statement</w:t>
      </w:r>
    </w:p>
    <w:p w14:paraId="37549C6E" w14:textId="77777777" w:rsidR="00344A8D" w:rsidRDefault="00C7369B">
      <w:pPr>
        <w:spacing w:after="218"/>
        <w:ind w:right="57"/>
      </w:pPr>
      <w:r>
        <w:rPr>
          <w:noProof/>
        </w:rPr>
        <w:drawing>
          <wp:anchor distT="0" distB="0" distL="114300" distR="114300" simplePos="0" relativeHeight="251658240" behindDoc="0" locked="0" layoutInCell="1" allowOverlap="0" wp14:anchorId="4B2A5FB4" wp14:editId="33A66823">
            <wp:simplePos x="0" y="0"/>
            <wp:positionH relativeFrom="page">
              <wp:posOffset>335280</wp:posOffset>
            </wp:positionH>
            <wp:positionV relativeFrom="page">
              <wp:posOffset>6838615</wp:posOffset>
            </wp:positionV>
            <wp:extent cx="6096" cy="3049"/>
            <wp:effectExtent l="0" t="0" r="0" b="0"/>
            <wp:wrapSquare wrapText="bothSides"/>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7"/>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59264" behindDoc="0" locked="0" layoutInCell="1" allowOverlap="0" wp14:anchorId="11F5E833" wp14:editId="21D9AC12">
            <wp:simplePos x="0" y="0"/>
            <wp:positionH relativeFrom="page">
              <wp:posOffset>298704</wp:posOffset>
            </wp:positionH>
            <wp:positionV relativeFrom="page">
              <wp:posOffset>6966666</wp:posOffset>
            </wp:positionV>
            <wp:extent cx="18288" cy="12195"/>
            <wp:effectExtent l="0" t="0" r="0" b="0"/>
            <wp:wrapSquare wrapText="bothSides"/>
            <wp:docPr id="2189" name="Picture 2189"/>
            <wp:cNvGraphicFramePr/>
            <a:graphic xmlns:a="http://schemas.openxmlformats.org/drawingml/2006/main">
              <a:graphicData uri="http://schemas.openxmlformats.org/drawingml/2006/picture">
                <pic:pic xmlns:pic="http://schemas.openxmlformats.org/drawingml/2006/picture">
                  <pic:nvPicPr>
                    <pic:cNvPr id="2189" name="Picture 2189"/>
                    <pic:cNvPicPr/>
                  </pic:nvPicPr>
                  <pic:blipFill>
                    <a:blip r:embed="rId8"/>
                    <a:stretch>
                      <a:fillRect/>
                    </a:stretch>
                  </pic:blipFill>
                  <pic:spPr>
                    <a:xfrm>
                      <a:off x="0" y="0"/>
                      <a:ext cx="18288" cy="12195"/>
                    </a:xfrm>
                    <a:prstGeom prst="rect">
                      <a:avLst/>
                    </a:prstGeom>
                  </pic:spPr>
                </pic:pic>
              </a:graphicData>
            </a:graphic>
          </wp:anchor>
        </w:drawing>
      </w:r>
      <w:r>
        <w:t>At Gorran Pre-School, we believe that all Children in Care should have equitable access to excellent pre-school provision and achieve at a similar level to all Cornwall children. We as a community aim to be champions for Children in Care and take a proacti</w:t>
      </w:r>
      <w:r>
        <w:t>ve approach to support their success, recognising that we as a pre-school setting have a vital role to play in promoting children and young people's social and emotional development.</w:t>
      </w:r>
    </w:p>
    <w:p w14:paraId="4401FF67" w14:textId="77777777" w:rsidR="00344A8D" w:rsidRDefault="00C7369B">
      <w:pPr>
        <w:spacing w:after="178"/>
        <w:ind w:left="67" w:right="57"/>
      </w:pPr>
      <w:r>
        <w:t>'Every child deserves the best possible start in life and the support tha</w:t>
      </w:r>
      <w:r>
        <w:t xml:space="preserve">t enables them to fulfil their potential. Children develop quickly in the </w:t>
      </w:r>
      <w:proofErr w:type="spellStart"/>
      <w:r>
        <w:t>eariy</w:t>
      </w:r>
      <w:proofErr w:type="spellEnd"/>
      <w:r>
        <w:t xml:space="preserve"> years and a child's experiences between birth and age five have a major impact on their future life chances. A secure, safe and happy </w:t>
      </w:r>
      <w:r>
        <w:rPr>
          <w:rFonts w:ascii="Calibri" w:eastAsia="Calibri" w:hAnsi="Calibri" w:cs="Calibri"/>
        </w:rPr>
        <w:t>childhood is important in its own right. G</w:t>
      </w:r>
      <w:r>
        <w:rPr>
          <w:rFonts w:ascii="Calibri" w:eastAsia="Calibri" w:hAnsi="Calibri" w:cs="Calibri"/>
        </w:rPr>
        <w:t xml:space="preserve">ood parenting and </w:t>
      </w:r>
      <w:proofErr w:type="gramStart"/>
      <w:r>
        <w:rPr>
          <w:rFonts w:ascii="Calibri" w:eastAsia="Calibri" w:hAnsi="Calibri" w:cs="Calibri"/>
        </w:rPr>
        <w:t>high quality</w:t>
      </w:r>
      <w:proofErr w:type="gramEnd"/>
      <w:r>
        <w:rPr>
          <w:rFonts w:ascii="Calibri" w:eastAsia="Calibri" w:hAnsi="Calibri" w:cs="Calibri"/>
        </w:rPr>
        <w:t xml:space="preserve"> early leaming together </w:t>
      </w:r>
      <w:r>
        <w:t>provide the foundation children need to make the most of their abilities and talents as they grow up.' Statutory Framework for the Early Years Foundation Stage DFE March 2012</w:t>
      </w:r>
    </w:p>
    <w:p w14:paraId="1BAFEB49" w14:textId="77777777" w:rsidR="00344A8D" w:rsidRDefault="00C7369B">
      <w:pPr>
        <w:spacing w:after="477"/>
        <w:ind w:left="67" w:right="57"/>
      </w:pPr>
      <w:r>
        <w:t xml:space="preserve">As you receive funding for </w:t>
      </w:r>
      <w:r>
        <w:t>children attending your settings from Cornwall Council as 'Corporate parents' we are required to 'improve the experience of children in care and their life chances' Cornwall Children and young person's plan</w:t>
      </w:r>
    </w:p>
    <w:p w14:paraId="46E21354" w14:textId="77777777" w:rsidR="00344A8D" w:rsidRDefault="00C7369B">
      <w:pPr>
        <w:spacing w:after="3" w:line="265" w:lineRule="auto"/>
        <w:ind w:left="19" w:right="115" w:hanging="10"/>
      </w:pPr>
      <w:r>
        <w:rPr>
          <w:sz w:val="26"/>
        </w:rPr>
        <w:t>Our aims to support Pre-</w:t>
      </w:r>
      <w:proofErr w:type="spellStart"/>
      <w:r>
        <w:rPr>
          <w:sz w:val="26"/>
        </w:rPr>
        <w:t>Schoot</w:t>
      </w:r>
      <w:proofErr w:type="spellEnd"/>
      <w:r>
        <w:rPr>
          <w:sz w:val="26"/>
        </w:rPr>
        <w:t xml:space="preserve"> Children in Care</w:t>
      </w:r>
    </w:p>
    <w:p w14:paraId="6A0C661D" w14:textId="77777777" w:rsidR="00344A8D" w:rsidRDefault="00C7369B">
      <w:pPr>
        <w:numPr>
          <w:ilvl w:val="0"/>
          <w:numId w:val="1"/>
        </w:numPr>
        <w:ind w:right="57" w:hanging="365"/>
      </w:pPr>
      <w:r>
        <w:t>P</w:t>
      </w:r>
      <w:r>
        <w:t>rovide a safe and secure environment, which values education and believes in the abilities and potential of all children.</w:t>
      </w:r>
    </w:p>
    <w:p w14:paraId="78B65640" w14:textId="77777777" w:rsidR="00344A8D" w:rsidRDefault="00C7369B">
      <w:pPr>
        <w:numPr>
          <w:ilvl w:val="0"/>
          <w:numId w:val="1"/>
        </w:numPr>
        <w:ind w:right="57" w:hanging="365"/>
      </w:pPr>
      <w:r>
        <w:t>Closing the gap - Bring the educational attainments of our Children in Care in line to those of their peers.</w:t>
      </w:r>
    </w:p>
    <w:p w14:paraId="0617CECA" w14:textId="77777777" w:rsidR="00344A8D" w:rsidRDefault="00C7369B">
      <w:pPr>
        <w:numPr>
          <w:ilvl w:val="0"/>
          <w:numId w:val="1"/>
        </w:numPr>
        <w:spacing w:after="23"/>
        <w:ind w:right="57" w:hanging="365"/>
      </w:pPr>
      <w:r>
        <w:t>Making sure that they hav</w:t>
      </w:r>
      <w:r>
        <w:t>e access to education appropriate to their age and ability. This includes full access to the Early years Foundation Stage</w:t>
      </w:r>
    </w:p>
    <w:p w14:paraId="5A64C079" w14:textId="77777777" w:rsidR="00344A8D" w:rsidRDefault="00C7369B">
      <w:pPr>
        <w:numPr>
          <w:ilvl w:val="0"/>
          <w:numId w:val="1"/>
        </w:numPr>
        <w:ind w:right="57" w:hanging="365"/>
      </w:pPr>
      <w:r>
        <w:t>Identifying our settings' role to promote and support the learning and development of our Children in Care.</w:t>
      </w:r>
    </w:p>
    <w:p w14:paraId="6638B86C" w14:textId="77777777" w:rsidR="00344A8D" w:rsidRDefault="00C7369B">
      <w:pPr>
        <w:numPr>
          <w:ilvl w:val="0"/>
          <w:numId w:val="1"/>
        </w:numPr>
        <w:ind w:right="57" w:hanging="365"/>
      </w:pPr>
      <w:r>
        <w:lastRenderedPageBreak/>
        <w:t>Asking the question, 'Woul</w:t>
      </w:r>
      <w:r>
        <w:t>d this be good enough for my child?'</w:t>
      </w:r>
    </w:p>
    <w:p w14:paraId="2907F89A" w14:textId="77777777" w:rsidR="00344A8D" w:rsidRDefault="00C7369B">
      <w:pPr>
        <w:numPr>
          <w:ilvl w:val="0"/>
          <w:numId w:val="1"/>
        </w:numPr>
        <w:spacing w:after="393"/>
        <w:ind w:right="57" w:hanging="365"/>
      </w:pPr>
      <w:r>
        <w:t>All settings are required to have a designated person for Children in Care who will act as their advocate and coordinate support for them, liaising with carers and or parents (as appropriate) and social workers on a wid</w:t>
      </w:r>
      <w:r>
        <w:t>e variety of educational and care issues. In EY settings this person is likely to be the Setting Manager</w:t>
      </w:r>
    </w:p>
    <w:p w14:paraId="31D8FEF8" w14:textId="77777777" w:rsidR="00344A8D" w:rsidRDefault="00C7369B">
      <w:pPr>
        <w:spacing w:after="240" w:line="216" w:lineRule="auto"/>
        <w:ind w:left="130" w:right="0" w:hanging="10"/>
      </w:pPr>
      <w:r>
        <w:t xml:space="preserve">'The </w:t>
      </w:r>
      <w:proofErr w:type="spellStart"/>
      <w:r>
        <w:t>EaHy</w:t>
      </w:r>
      <w:proofErr w:type="spellEnd"/>
      <w:r>
        <w:t xml:space="preserve"> Years Foundation Stage (EYFS) sets the standards that all early </w:t>
      </w:r>
      <w:proofErr w:type="gramStart"/>
      <w:r>
        <w:t>years</w:t>
      </w:r>
      <w:proofErr w:type="gramEnd"/>
      <w:r>
        <w:t xml:space="preserve"> providers must meet to ensure that children leam and develop well and a</w:t>
      </w:r>
      <w:r>
        <w:t xml:space="preserve">re kept healthy and safe. It promotes teaching and leaming to ensure children's 'school readiness' and gives children the broad range of knowledge and skills that provide the right foundation for good future progress </w:t>
      </w:r>
      <w:r>
        <w:t>through school and life'. Statutory Fra</w:t>
      </w:r>
      <w:r>
        <w:t xml:space="preserve">mework for the Early Years Foundation Stage DFE March </w:t>
      </w:r>
      <w:r>
        <w:t>2012</w:t>
      </w:r>
    </w:p>
    <w:p w14:paraId="6CBA2D75" w14:textId="77777777" w:rsidR="00344A8D" w:rsidRDefault="00C7369B">
      <w:pPr>
        <w:spacing w:after="458"/>
        <w:ind w:left="115" w:right="57"/>
      </w:pPr>
      <w:r>
        <w:t>All staff, leaders and management are committed to ensuring improved educational life chances for Children in Care by ensuring that the relevant personnel have reasonable support and time to comple</w:t>
      </w:r>
      <w:r>
        <w:t>te tasks and responsibilities. Also, to establish and maintain appropriate reporting and monitoring procedures both within the setting and with other agencies.</w:t>
      </w:r>
    </w:p>
    <w:p w14:paraId="3D6ED8A4" w14:textId="77777777" w:rsidR="00344A8D" w:rsidRDefault="00C7369B">
      <w:pPr>
        <w:pStyle w:val="Heading1"/>
        <w:spacing w:after="142"/>
        <w:ind w:left="135"/>
      </w:pPr>
      <w:r>
        <w:rPr>
          <w:sz w:val="28"/>
        </w:rPr>
        <w:t>DESIGNATED Person 1 SETTING MANAGER FOR CHILDREN IN CARE</w:t>
      </w:r>
    </w:p>
    <w:p w14:paraId="6079DE39" w14:textId="77777777" w:rsidR="00344A8D" w:rsidRDefault="00C7369B">
      <w:pPr>
        <w:numPr>
          <w:ilvl w:val="0"/>
          <w:numId w:val="2"/>
        </w:numPr>
        <w:spacing w:after="0"/>
        <w:ind w:right="57" w:hanging="379"/>
      </w:pPr>
      <w:r>
        <w:t xml:space="preserve">Maintain a register of all Children </w:t>
      </w:r>
      <w:proofErr w:type="spellStart"/>
      <w:r>
        <w:t>jn</w:t>
      </w:r>
      <w:proofErr w:type="spellEnd"/>
      <w:r>
        <w:t xml:space="preserve"> Care (this includes children both from in and out of Cornwall)</w:t>
      </w:r>
    </w:p>
    <w:p w14:paraId="3E4F17F5" w14:textId="77777777" w:rsidR="00344A8D" w:rsidRDefault="00C7369B">
      <w:pPr>
        <w:ind w:left="110" w:right="57"/>
      </w:pPr>
      <w:r>
        <w:rPr>
          <w:noProof/>
        </w:rPr>
        <w:drawing>
          <wp:anchor distT="0" distB="0" distL="114300" distR="114300" simplePos="0" relativeHeight="251660288" behindDoc="0" locked="0" layoutInCell="1" allowOverlap="0" wp14:anchorId="36AAE337" wp14:editId="54DB830E">
            <wp:simplePos x="0" y="0"/>
            <wp:positionH relativeFrom="page">
              <wp:posOffset>353568</wp:posOffset>
            </wp:positionH>
            <wp:positionV relativeFrom="page">
              <wp:posOffset>4048898</wp:posOffset>
            </wp:positionV>
            <wp:extent cx="12192" cy="12196"/>
            <wp:effectExtent l="0" t="0" r="0" b="0"/>
            <wp:wrapSquare wrapText="bothSides"/>
            <wp:docPr id="5032" name="Picture 5032"/>
            <wp:cNvGraphicFramePr/>
            <a:graphic xmlns:a="http://schemas.openxmlformats.org/drawingml/2006/main">
              <a:graphicData uri="http://schemas.openxmlformats.org/drawingml/2006/picture">
                <pic:pic xmlns:pic="http://schemas.openxmlformats.org/drawingml/2006/picture">
                  <pic:nvPicPr>
                    <pic:cNvPr id="5032" name="Picture 5032"/>
                    <pic:cNvPicPr/>
                  </pic:nvPicPr>
                  <pic:blipFill>
                    <a:blip r:embed="rId9"/>
                    <a:stretch>
                      <a:fillRect/>
                    </a:stretch>
                  </pic:blipFill>
                  <pic:spPr>
                    <a:xfrm>
                      <a:off x="0" y="0"/>
                      <a:ext cx="12192" cy="12196"/>
                    </a:xfrm>
                    <a:prstGeom prst="rect">
                      <a:avLst/>
                    </a:prstGeom>
                  </pic:spPr>
                </pic:pic>
              </a:graphicData>
            </a:graphic>
          </wp:anchor>
        </w:drawing>
      </w:r>
      <w:r>
        <w:t>This will include a record of:</w:t>
      </w:r>
    </w:p>
    <w:p w14:paraId="7B56F761" w14:textId="77777777" w:rsidR="00344A8D" w:rsidRDefault="00C7369B">
      <w:pPr>
        <w:numPr>
          <w:ilvl w:val="0"/>
          <w:numId w:val="2"/>
        </w:numPr>
        <w:spacing w:after="86" w:line="265" w:lineRule="auto"/>
        <w:ind w:right="57" w:hanging="379"/>
      </w:pPr>
      <w:r>
        <w:rPr>
          <w:sz w:val="26"/>
        </w:rPr>
        <w:t>The contact person in the relevant Children in Care Education Sup</w:t>
      </w:r>
      <w:r>
        <w:rPr>
          <w:sz w:val="26"/>
        </w:rPr>
        <w:t xml:space="preserve">port Service </w:t>
      </w:r>
      <w:r>
        <w:rPr>
          <w:sz w:val="26"/>
        </w:rPr>
        <w:t>(</w:t>
      </w:r>
      <w:proofErr w:type="spellStart"/>
      <w:r>
        <w:rPr>
          <w:sz w:val="26"/>
        </w:rPr>
        <w:t>CiCESS</w:t>
      </w:r>
      <w:proofErr w:type="spellEnd"/>
      <w:r>
        <w:rPr>
          <w:sz w:val="26"/>
        </w:rPr>
        <w:t>).</w:t>
      </w:r>
    </w:p>
    <w:p w14:paraId="525D3B39" w14:textId="77777777" w:rsidR="00344A8D" w:rsidRDefault="00C7369B">
      <w:pPr>
        <w:numPr>
          <w:ilvl w:val="0"/>
          <w:numId w:val="2"/>
        </w:numPr>
        <w:spacing w:after="3" w:line="265" w:lineRule="auto"/>
        <w:ind w:right="57" w:hanging="379"/>
      </w:pPr>
      <w:r>
        <w:rPr>
          <w:sz w:val="26"/>
        </w:rPr>
        <w:t xml:space="preserve">Status i.e. </w:t>
      </w:r>
      <w:proofErr w:type="gramStart"/>
      <w:r>
        <w:rPr>
          <w:sz w:val="26"/>
        </w:rPr>
        <w:t>type</w:t>
      </w:r>
      <w:proofErr w:type="gramEnd"/>
      <w:r>
        <w:rPr>
          <w:sz w:val="26"/>
        </w:rPr>
        <w:t xml:space="preserve"> of care. See sheet at end of policy for definitions of care orders</w:t>
      </w:r>
    </w:p>
    <w:p w14:paraId="5DB5E4A1" w14:textId="77777777" w:rsidR="00344A8D" w:rsidRDefault="00C7369B">
      <w:pPr>
        <w:numPr>
          <w:ilvl w:val="0"/>
          <w:numId w:val="2"/>
        </w:numPr>
        <w:ind w:right="57" w:hanging="379"/>
      </w:pPr>
      <w:r>
        <w:t>Type of Placement e.g. foster, respite, residential, adoptive.</w:t>
      </w:r>
    </w:p>
    <w:p w14:paraId="2610D60C" w14:textId="77777777" w:rsidR="00344A8D" w:rsidRDefault="00C7369B">
      <w:pPr>
        <w:numPr>
          <w:ilvl w:val="0"/>
          <w:numId w:val="2"/>
        </w:numPr>
        <w:ind w:right="57" w:hanging="379"/>
      </w:pPr>
      <w:r>
        <w:t>Name of Social Worker, area office, telephone number</w:t>
      </w:r>
    </w:p>
    <w:p w14:paraId="6EF050DD" w14:textId="77777777" w:rsidR="00344A8D" w:rsidRDefault="00C7369B">
      <w:pPr>
        <w:numPr>
          <w:ilvl w:val="0"/>
          <w:numId w:val="2"/>
        </w:numPr>
        <w:spacing w:after="397"/>
        <w:ind w:right="57" w:hanging="379"/>
      </w:pPr>
      <w:r>
        <w:t>Ensure statutory documentation is</w:t>
      </w:r>
      <w:r>
        <w:t xml:space="preserve"> kept up to date and is relevant to the child's needs and ability i.e. termly Personal Education Plan</w:t>
      </w:r>
    </w:p>
    <w:p w14:paraId="145B2B91" w14:textId="77777777" w:rsidR="00344A8D" w:rsidRDefault="00C7369B">
      <w:pPr>
        <w:pBdr>
          <w:top w:val="single" w:sz="6" w:space="0" w:color="000000"/>
          <w:left w:val="single" w:sz="12" w:space="0" w:color="000000"/>
          <w:bottom w:val="single" w:sz="6" w:space="0" w:color="000000"/>
          <w:right w:val="single" w:sz="8" w:space="0" w:color="000000"/>
        </w:pBdr>
        <w:spacing w:after="391" w:line="236" w:lineRule="auto"/>
        <w:ind w:left="240" w:right="0" w:firstLine="5"/>
        <w:jc w:val="left"/>
      </w:pPr>
      <w:r>
        <w:rPr>
          <w:sz w:val="22"/>
        </w:rPr>
        <w:t xml:space="preserve">"The PEP is a record of what needs to happen for looked after children to enable them to fulfil their potential." (Promoting the Educational Achievement </w:t>
      </w:r>
      <w:proofErr w:type="spellStart"/>
      <w:r>
        <w:rPr>
          <w:sz w:val="22"/>
        </w:rPr>
        <w:t>o</w:t>
      </w:r>
      <w:r>
        <w:rPr>
          <w:sz w:val="22"/>
        </w:rPr>
        <w:t>fLooked</w:t>
      </w:r>
      <w:proofErr w:type="spellEnd"/>
      <w:r>
        <w:rPr>
          <w:sz w:val="22"/>
        </w:rPr>
        <w:t xml:space="preserve"> After Children DCSF March 2010)</w:t>
      </w:r>
    </w:p>
    <w:p w14:paraId="08A32821" w14:textId="77777777" w:rsidR="00344A8D" w:rsidRDefault="00C7369B">
      <w:pPr>
        <w:numPr>
          <w:ilvl w:val="0"/>
          <w:numId w:val="2"/>
        </w:numPr>
        <w:ind w:right="57" w:hanging="379"/>
      </w:pPr>
      <w:r>
        <w:t>Daily contact and telephone numbers of those who need to be contacted in an emergency or for any other concerns. E.g. name of young person, name of parent or carer or key worker in children's home.</w:t>
      </w:r>
    </w:p>
    <w:p w14:paraId="76473448" w14:textId="77777777" w:rsidR="00344A8D" w:rsidRDefault="00C7369B">
      <w:pPr>
        <w:numPr>
          <w:ilvl w:val="0"/>
          <w:numId w:val="2"/>
        </w:numPr>
        <w:spacing w:after="0"/>
        <w:ind w:right="57" w:hanging="379"/>
      </w:pPr>
      <w:r>
        <w:t>Share Child Protection / disability information if appropr</w:t>
      </w:r>
      <w:r>
        <w:t xml:space="preserve">iate </w:t>
      </w:r>
      <w:proofErr w:type="gramStart"/>
      <w:r>
        <w:t>( if</w:t>
      </w:r>
      <w:proofErr w:type="gramEnd"/>
      <w:r>
        <w:t xml:space="preserve"> not appropriate to share, indicate the confidential nature of the information)</w:t>
      </w:r>
    </w:p>
    <w:p w14:paraId="24AD9423" w14:textId="77777777" w:rsidR="00344A8D" w:rsidRDefault="00C7369B">
      <w:pPr>
        <w:spacing w:after="3" w:line="265" w:lineRule="auto"/>
        <w:ind w:left="428" w:right="115" w:hanging="10"/>
      </w:pPr>
      <w:r>
        <w:rPr>
          <w:noProof/>
        </w:rPr>
        <w:drawing>
          <wp:inline distT="0" distB="0" distL="0" distR="0" wp14:anchorId="043F9445" wp14:editId="1627C8ED">
            <wp:extent cx="85344" cy="67075"/>
            <wp:effectExtent l="0" t="0" r="0" b="0"/>
            <wp:docPr id="29650" name="Picture 29650"/>
            <wp:cNvGraphicFramePr/>
            <a:graphic xmlns:a="http://schemas.openxmlformats.org/drawingml/2006/main">
              <a:graphicData uri="http://schemas.openxmlformats.org/drawingml/2006/picture">
                <pic:pic xmlns:pic="http://schemas.openxmlformats.org/drawingml/2006/picture">
                  <pic:nvPicPr>
                    <pic:cNvPr id="29650" name="Picture 29650"/>
                    <pic:cNvPicPr/>
                  </pic:nvPicPr>
                  <pic:blipFill>
                    <a:blip r:embed="rId10"/>
                    <a:stretch>
                      <a:fillRect/>
                    </a:stretch>
                  </pic:blipFill>
                  <pic:spPr>
                    <a:xfrm>
                      <a:off x="0" y="0"/>
                      <a:ext cx="85344" cy="67075"/>
                    </a:xfrm>
                    <a:prstGeom prst="rect">
                      <a:avLst/>
                    </a:prstGeom>
                  </pic:spPr>
                </pic:pic>
              </a:graphicData>
            </a:graphic>
          </wp:inline>
        </w:drawing>
      </w:r>
      <w:r>
        <w:rPr>
          <w:sz w:val="26"/>
        </w:rPr>
        <w:t>Relevant health information</w:t>
      </w:r>
    </w:p>
    <w:p w14:paraId="3218BE6F" w14:textId="77777777" w:rsidR="00344A8D" w:rsidRDefault="00C7369B">
      <w:pPr>
        <w:ind w:left="422" w:right="57"/>
      </w:pPr>
      <w:r>
        <w:rPr>
          <w:noProof/>
        </w:rPr>
        <w:drawing>
          <wp:inline distT="0" distB="0" distL="0" distR="0" wp14:anchorId="0F53E5DF" wp14:editId="20A65137">
            <wp:extent cx="79248" cy="73172"/>
            <wp:effectExtent l="0" t="0" r="0" b="0"/>
            <wp:docPr id="29652" name="Picture 29652"/>
            <wp:cNvGraphicFramePr/>
            <a:graphic xmlns:a="http://schemas.openxmlformats.org/drawingml/2006/main">
              <a:graphicData uri="http://schemas.openxmlformats.org/drawingml/2006/picture">
                <pic:pic xmlns:pic="http://schemas.openxmlformats.org/drawingml/2006/picture">
                  <pic:nvPicPr>
                    <pic:cNvPr id="29652" name="Picture 29652"/>
                    <pic:cNvPicPr/>
                  </pic:nvPicPr>
                  <pic:blipFill>
                    <a:blip r:embed="rId11"/>
                    <a:stretch>
                      <a:fillRect/>
                    </a:stretch>
                  </pic:blipFill>
                  <pic:spPr>
                    <a:xfrm>
                      <a:off x="0" y="0"/>
                      <a:ext cx="79248" cy="73172"/>
                    </a:xfrm>
                    <a:prstGeom prst="rect">
                      <a:avLst/>
                    </a:prstGeom>
                  </pic:spPr>
                </pic:pic>
              </a:graphicData>
            </a:graphic>
          </wp:inline>
        </w:drawing>
      </w:r>
      <w:r>
        <w:t>Baseline information and any other relevant assessments or information.</w:t>
      </w:r>
    </w:p>
    <w:p w14:paraId="7A4E793E" w14:textId="77777777" w:rsidR="00344A8D" w:rsidRDefault="00C7369B">
      <w:pPr>
        <w:ind w:left="806" w:right="57" w:hanging="384"/>
      </w:pPr>
      <w:r>
        <w:rPr>
          <w:noProof/>
        </w:rPr>
        <w:drawing>
          <wp:inline distT="0" distB="0" distL="0" distR="0" wp14:anchorId="27865D1C" wp14:editId="68AEC280">
            <wp:extent cx="91440" cy="60977"/>
            <wp:effectExtent l="0" t="0" r="0" b="0"/>
            <wp:docPr id="29654" name="Picture 29654"/>
            <wp:cNvGraphicFramePr/>
            <a:graphic xmlns:a="http://schemas.openxmlformats.org/drawingml/2006/main">
              <a:graphicData uri="http://schemas.openxmlformats.org/drawingml/2006/picture">
                <pic:pic xmlns:pic="http://schemas.openxmlformats.org/drawingml/2006/picture">
                  <pic:nvPicPr>
                    <pic:cNvPr id="29654" name="Picture 29654"/>
                    <pic:cNvPicPr/>
                  </pic:nvPicPr>
                  <pic:blipFill>
                    <a:blip r:embed="rId12"/>
                    <a:stretch>
                      <a:fillRect/>
                    </a:stretch>
                  </pic:blipFill>
                  <pic:spPr>
                    <a:xfrm>
                      <a:off x="0" y="0"/>
                      <a:ext cx="91440" cy="60977"/>
                    </a:xfrm>
                    <a:prstGeom prst="rect">
                      <a:avLst/>
                    </a:prstGeom>
                  </pic:spPr>
                </pic:pic>
              </a:graphicData>
            </a:graphic>
          </wp:inline>
        </w:drawing>
      </w:r>
      <w:r>
        <w:t xml:space="preserve">The child (where appropriate) is entitled to decide who attends their Children in Care Statutory Reviews (6 monthly); if the setting does not </w:t>
      </w:r>
      <w:proofErr w:type="gramStart"/>
      <w:r>
        <w:t>attend</w:t>
      </w:r>
      <w:proofErr w:type="gramEnd"/>
      <w:r>
        <w:t xml:space="preserve"> they need to submit a written repo</w:t>
      </w:r>
      <w:r>
        <w:t>rt that promotes the continuity and stability of their personal education plan.</w:t>
      </w:r>
    </w:p>
    <w:p w14:paraId="2F8E4652" w14:textId="77777777" w:rsidR="00344A8D" w:rsidRDefault="00C7369B">
      <w:pPr>
        <w:pBdr>
          <w:top w:val="single" w:sz="12" w:space="0" w:color="000000"/>
          <w:left w:val="single" w:sz="12" w:space="0" w:color="000000"/>
          <w:bottom w:val="single" w:sz="12" w:space="0" w:color="000000"/>
          <w:right w:val="single" w:sz="5" w:space="0" w:color="000000"/>
        </w:pBdr>
        <w:spacing w:after="119" w:line="223" w:lineRule="auto"/>
        <w:ind w:left="216" w:right="173" w:firstLine="10"/>
      </w:pPr>
      <w:r>
        <w:rPr>
          <w:sz w:val="22"/>
        </w:rPr>
        <w:t>"The PEP should reflect the importance of a personalised approach to learning which secures good basic skills, stretches aspirations and builds life chances." (Promoting the Ed</w:t>
      </w:r>
      <w:r>
        <w:rPr>
          <w:sz w:val="22"/>
        </w:rPr>
        <w:t>ucational Achievement of Looked After Children DCSF March 2010)</w:t>
      </w:r>
    </w:p>
    <w:p w14:paraId="002C88F1" w14:textId="77777777" w:rsidR="00344A8D" w:rsidRDefault="00C7369B">
      <w:pPr>
        <w:numPr>
          <w:ilvl w:val="0"/>
          <w:numId w:val="2"/>
        </w:numPr>
        <w:ind w:right="57" w:hanging="379"/>
      </w:pPr>
      <w:r>
        <w:t>Participate in appropriate Children in care training and joint agency training.</w:t>
      </w:r>
    </w:p>
    <w:p w14:paraId="478E2E29" w14:textId="77777777" w:rsidR="00344A8D" w:rsidRDefault="00C7369B">
      <w:pPr>
        <w:spacing w:after="224"/>
        <w:ind w:left="777" w:right="57" w:hanging="355"/>
      </w:pPr>
      <w:r>
        <w:rPr>
          <w:noProof/>
        </w:rPr>
        <w:lastRenderedPageBreak/>
        <w:drawing>
          <wp:inline distT="0" distB="0" distL="0" distR="0" wp14:anchorId="1368A5B5" wp14:editId="30A9D83D">
            <wp:extent cx="54864" cy="73173"/>
            <wp:effectExtent l="0" t="0" r="0" b="0"/>
            <wp:docPr id="29658" name="Picture 29658"/>
            <wp:cNvGraphicFramePr/>
            <a:graphic xmlns:a="http://schemas.openxmlformats.org/drawingml/2006/main">
              <a:graphicData uri="http://schemas.openxmlformats.org/drawingml/2006/picture">
                <pic:pic xmlns:pic="http://schemas.openxmlformats.org/drawingml/2006/picture">
                  <pic:nvPicPr>
                    <pic:cNvPr id="29658" name="Picture 29658"/>
                    <pic:cNvPicPr/>
                  </pic:nvPicPr>
                  <pic:blipFill>
                    <a:blip r:embed="rId13"/>
                    <a:stretch>
                      <a:fillRect/>
                    </a:stretch>
                  </pic:blipFill>
                  <pic:spPr>
                    <a:xfrm>
                      <a:off x="0" y="0"/>
                      <a:ext cx="54864" cy="73173"/>
                    </a:xfrm>
                    <a:prstGeom prst="rect">
                      <a:avLst/>
                    </a:prstGeom>
                  </pic:spPr>
                </pic:pic>
              </a:graphicData>
            </a:graphic>
          </wp:inline>
        </w:drawing>
      </w:r>
      <w:r>
        <w:t xml:space="preserve">If there are safeguarding concerns for a Child in Care or any other child, contact and advice should be sought </w:t>
      </w:r>
      <w:r>
        <w:t>from the Multi agency referral unit (MARU) 0300 1231 116</w:t>
      </w:r>
    </w:p>
    <w:p w14:paraId="348DC5F8" w14:textId="77777777" w:rsidR="00344A8D" w:rsidRDefault="00C7369B">
      <w:pPr>
        <w:ind w:left="72" w:right="57"/>
      </w:pPr>
      <w:r>
        <w:t>GOVERNORS I Management — what every designated person for CIC should know</w:t>
      </w:r>
    </w:p>
    <w:p w14:paraId="3DF0929C" w14:textId="77777777" w:rsidR="00344A8D" w:rsidRDefault="00C7369B">
      <w:pPr>
        <w:ind w:left="77" w:right="57"/>
      </w:pPr>
      <w:r>
        <w:t>Number of CIC on setting roll</w:t>
      </w:r>
    </w:p>
    <w:p w14:paraId="51354A81" w14:textId="77777777" w:rsidR="00344A8D" w:rsidRDefault="00C7369B">
      <w:pPr>
        <w:ind w:left="72" w:right="57"/>
      </w:pPr>
      <w:r>
        <w:t>Number of CIC with up to date PEPs</w:t>
      </w:r>
    </w:p>
    <w:p w14:paraId="04781CEB" w14:textId="77777777" w:rsidR="00344A8D" w:rsidRDefault="00C7369B">
      <w:pPr>
        <w:ind w:left="67" w:right="57"/>
      </w:pPr>
      <w:r>
        <w:t>Overall attainment of CIC in the setting I performance compa</w:t>
      </w:r>
      <w:r>
        <w:t>red to peers</w:t>
      </w:r>
    </w:p>
    <w:p w14:paraId="0EFA25FC" w14:textId="77777777" w:rsidR="00344A8D" w:rsidRDefault="00C7369B">
      <w:pPr>
        <w:ind w:left="72" w:right="57"/>
      </w:pPr>
      <w:r>
        <w:t>Number of CIC with SEN and statements</w:t>
      </w:r>
    </w:p>
    <w:p w14:paraId="2D8FFA62" w14:textId="77777777" w:rsidR="00344A8D" w:rsidRDefault="00C7369B">
      <w:pPr>
        <w:ind w:left="58" w:right="57"/>
      </w:pPr>
      <w:r>
        <w:t>Authorised and unauthorised absence levels of CIC</w:t>
      </w:r>
    </w:p>
    <w:p w14:paraId="0785402C" w14:textId="77777777" w:rsidR="00344A8D" w:rsidRDefault="00C7369B">
      <w:pPr>
        <w:spacing w:after="398"/>
        <w:ind w:left="67" w:right="57"/>
      </w:pPr>
      <w:r>
        <w:t>Number of CIC who have been excluded in previous 12 months</w:t>
      </w:r>
    </w:p>
    <w:p w14:paraId="1DFB7ECD" w14:textId="77777777" w:rsidR="00344A8D" w:rsidRDefault="00C7369B">
      <w:pPr>
        <w:spacing w:after="142" w:line="259" w:lineRule="auto"/>
        <w:ind w:left="67" w:right="0" w:hanging="10"/>
        <w:jc w:val="left"/>
      </w:pPr>
      <w:r>
        <w:rPr>
          <w:sz w:val="28"/>
        </w:rPr>
        <w:t>Whole setting approach:</w:t>
      </w:r>
    </w:p>
    <w:p w14:paraId="543C3565" w14:textId="77777777" w:rsidR="00344A8D" w:rsidRDefault="00C7369B">
      <w:pPr>
        <w:spacing w:after="49" w:line="216" w:lineRule="auto"/>
        <w:ind w:left="38" w:right="1061" w:firstLine="0"/>
        <w:jc w:val="left"/>
      </w:pPr>
      <w:r>
        <w:t>Four guiding principles should shape practice in early years settings. These are: • Every child is a unique child, who is constantly learning and can be resilient, capable, confident and self-assured;</w:t>
      </w:r>
    </w:p>
    <w:p w14:paraId="24D94301" w14:textId="77777777" w:rsidR="00344A8D" w:rsidRDefault="00C7369B">
      <w:pPr>
        <w:numPr>
          <w:ilvl w:val="0"/>
          <w:numId w:val="3"/>
        </w:numPr>
        <w:ind w:right="58" w:hanging="379"/>
      </w:pPr>
      <w:r>
        <w:t>Children learn to be strong and independent through pos</w:t>
      </w:r>
      <w:r>
        <w:t>itive relationships;</w:t>
      </w:r>
    </w:p>
    <w:p w14:paraId="3DEC32A3" w14:textId="77777777" w:rsidR="00344A8D" w:rsidRDefault="00C7369B">
      <w:pPr>
        <w:numPr>
          <w:ilvl w:val="0"/>
          <w:numId w:val="3"/>
        </w:numPr>
        <w:spacing w:after="49" w:line="216" w:lineRule="auto"/>
        <w:ind w:right="58" w:hanging="379"/>
      </w:pPr>
      <w:r>
        <w:t>Children learn and develop well in enabling environments, in which their experiences respond to their individual needs and there is a strong partnership between practitioners and parents and/or carers; and</w:t>
      </w:r>
    </w:p>
    <w:p w14:paraId="295F76AD" w14:textId="77777777" w:rsidR="00344A8D" w:rsidRDefault="00C7369B">
      <w:pPr>
        <w:numPr>
          <w:ilvl w:val="0"/>
          <w:numId w:val="3"/>
        </w:numPr>
        <w:spacing w:after="193"/>
        <w:ind w:right="58" w:hanging="379"/>
      </w:pPr>
      <w:r>
        <w:t>Children develop and learn in</w:t>
      </w:r>
      <w:r>
        <w:t xml:space="preserve"> different ways and at different rates. The framework covers the education and care of all children in early years provision, including children with special educational needs and disabilities. Statutory Framework for the Early Years Foundation Stage DFE M</w:t>
      </w:r>
      <w:r>
        <w:t>arch 2012</w:t>
      </w:r>
    </w:p>
    <w:p w14:paraId="4E588E0F" w14:textId="77777777" w:rsidR="00344A8D" w:rsidRDefault="00C7369B">
      <w:pPr>
        <w:ind w:left="422" w:right="57"/>
      </w:pPr>
      <w:r>
        <w:rPr>
          <w:noProof/>
        </w:rPr>
        <w:drawing>
          <wp:inline distT="0" distB="0" distL="0" distR="0" wp14:anchorId="7ED95A92" wp14:editId="73749F01">
            <wp:extent cx="60960" cy="79270"/>
            <wp:effectExtent l="0" t="0" r="0" b="0"/>
            <wp:docPr id="29660" name="Picture 29660"/>
            <wp:cNvGraphicFramePr/>
            <a:graphic xmlns:a="http://schemas.openxmlformats.org/drawingml/2006/main">
              <a:graphicData uri="http://schemas.openxmlformats.org/drawingml/2006/picture">
                <pic:pic xmlns:pic="http://schemas.openxmlformats.org/drawingml/2006/picture">
                  <pic:nvPicPr>
                    <pic:cNvPr id="29660" name="Picture 29660"/>
                    <pic:cNvPicPr/>
                  </pic:nvPicPr>
                  <pic:blipFill>
                    <a:blip r:embed="rId14"/>
                    <a:stretch>
                      <a:fillRect/>
                    </a:stretch>
                  </pic:blipFill>
                  <pic:spPr>
                    <a:xfrm>
                      <a:off x="0" y="0"/>
                      <a:ext cx="60960" cy="79270"/>
                    </a:xfrm>
                    <a:prstGeom prst="rect">
                      <a:avLst/>
                    </a:prstGeom>
                  </pic:spPr>
                </pic:pic>
              </a:graphicData>
            </a:graphic>
          </wp:inline>
        </w:drawing>
      </w:r>
      <w:r>
        <w:t>The setting celebrates the achievements of Children in Care.</w:t>
      </w:r>
    </w:p>
    <w:p w14:paraId="364EACAB" w14:textId="77777777" w:rsidR="00344A8D" w:rsidRDefault="00C7369B">
      <w:pPr>
        <w:numPr>
          <w:ilvl w:val="0"/>
          <w:numId w:val="3"/>
        </w:numPr>
        <w:spacing w:after="77"/>
        <w:ind w:right="58" w:hanging="379"/>
      </w:pPr>
      <w:r>
        <w:t xml:space="preserve">Staff should have high expectations of the child, encouraging achievement and ambition </w:t>
      </w:r>
      <w:r>
        <w:rPr>
          <w:noProof/>
        </w:rPr>
        <w:drawing>
          <wp:inline distT="0" distB="0" distL="0" distR="0" wp14:anchorId="5C04CEE4" wp14:editId="3F81DF77">
            <wp:extent cx="60960" cy="54880"/>
            <wp:effectExtent l="0" t="0" r="0" b="0"/>
            <wp:docPr id="8057" name="Picture 8057"/>
            <wp:cNvGraphicFramePr/>
            <a:graphic xmlns:a="http://schemas.openxmlformats.org/drawingml/2006/main">
              <a:graphicData uri="http://schemas.openxmlformats.org/drawingml/2006/picture">
                <pic:pic xmlns:pic="http://schemas.openxmlformats.org/drawingml/2006/picture">
                  <pic:nvPicPr>
                    <pic:cNvPr id="8057" name="Picture 8057"/>
                    <pic:cNvPicPr/>
                  </pic:nvPicPr>
                  <pic:blipFill>
                    <a:blip r:embed="rId15"/>
                    <a:stretch>
                      <a:fillRect/>
                    </a:stretch>
                  </pic:blipFill>
                  <pic:spPr>
                    <a:xfrm>
                      <a:off x="0" y="0"/>
                      <a:ext cx="60960" cy="54880"/>
                    </a:xfrm>
                    <a:prstGeom prst="rect">
                      <a:avLst/>
                    </a:prstGeom>
                  </pic:spPr>
                </pic:pic>
              </a:graphicData>
            </a:graphic>
          </wp:inline>
        </w:drawing>
      </w:r>
      <w:r>
        <w:t xml:space="preserve"> The child will need to have a special, trusted key person in the setting who is able to take ti</w:t>
      </w:r>
      <w:r>
        <w:t xml:space="preserve">me to listen to them and have access to support and counselling if required. </w:t>
      </w:r>
      <w:r>
        <w:rPr>
          <w:noProof/>
        </w:rPr>
        <w:drawing>
          <wp:inline distT="0" distB="0" distL="0" distR="0" wp14:anchorId="74669B83" wp14:editId="1F68F524">
            <wp:extent cx="54864" cy="51831"/>
            <wp:effectExtent l="0" t="0" r="0" b="0"/>
            <wp:docPr id="8058" name="Picture 8058"/>
            <wp:cNvGraphicFramePr/>
            <a:graphic xmlns:a="http://schemas.openxmlformats.org/drawingml/2006/main">
              <a:graphicData uri="http://schemas.openxmlformats.org/drawingml/2006/picture">
                <pic:pic xmlns:pic="http://schemas.openxmlformats.org/drawingml/2006/picture">
                  <pic:nvPicPr>
                    <pic:cNvPr id="8058" name="Picture 8058"/>
                    <pic:cNvPicPr/>
                  </pic:nvPicPr>
                  <pic:blipFill>
                    <a:blip r:embed="rId16"/>
                    <a:stretch>
                      <a:fillRect/>
                    </a:stretch>
                  </pic:blipFill>
                  <pic:spPr>
                    <a:xfrm>
                      <a:off x="0" y="0"/>
                      <a:ext cx="54864" cy="51831"/>
                    </a:xfrm>
                    <a:prstGeom prst="rect">
                      <a:avLst/>
                    </a:prstGeom>
                  </pic:spPr>
                </pic:pic>
              </a:graphicData>
            </a:graphic>
          </wp:inline>
        </w:drawing>
      </w:r>
      <w:r>
        <w:t xml:space="preserve"> For young Children in Care, there should be clarity in relation to who is and is not allowed to collect the child from the setting</w:t>
      </w:r>
    </w:p>
    <w:p w14:paraId="0342E016" w14:textId="77777777" w:rsidR="00344A8D" w:rsidRDefault="00C7369B">
      <w:pPr>
        <w:numPr>
          <w:ilvl w:val="0"/>
          <w:numId w:val="3"/>
        </w:numPr>
        <w:ind w:right="58" w:hanging="379"/>
      </w:pPr>
      <w:r>
        <w:t>All staff within the setting are made aware of</w:t>
      </w:r>
      <w:r>
        <w:t xml:space="preserve"> the needs of Children in Care and actively promote their best interests</w:t>
      </w:r>
    </w:p>
    <w:p w14:paraId="379B55CE" w14:textId="77777777" w:rsidR="00344A8D" w:rsidRDefault="00C7369B">
      <w:pPr>
        <w:numPr>
          <w:ilvl w:val="0"/>
          <w:numId w:val="3"/>
        </w:numPr>
        <w:ind w:right="58" w:hanging="379"/>
      </w:pPr>
      <w:r>
        <w:t>Adults in the setting will need to be sensitive to the young person's wishes over what is known and by whom regarding their care status</w:t>
      </w:r>
    </w:p>
    <w:p w14:paraId="5D3780F3" w14:textId="77777777" w:rsidR="00344A8D" w:rsidRDefault="00C7369B">
      <w:pPr>
        <w:numPr>
          <w:ilvl w:val="0"/>
          <w:numId w:val="3"/>
        </w:numPr>
        <w:ind w:right="58" w:hanging="379"/>
      </w:pPr>
      <w:r>
        <w:t>Effective assessment, recording and reporting p</w:t>
      </w:r>
      <w:r>
        <w:t>ractices are established</w:t>
      </w:r>
    </w:p>
    <w:p w14:paraId="355AD533" w14:textId="77777777" w:rsidR="00344A8D" w:rsidRDefault="00C7369B">
      <w:pPr>
        <w:numPr>
          <w:ilvl w:val="0"/>
          <w:numId w:val="3"/>
        </w:numPr>
        <w:spacing w:after="3" w:line="265" w:lineRule="auto"/>
        <w:ind w:right="58" w:hanging="379"/>
      </w:pPr>
      <w:r>
        <w:rPr>
          <w:sz w:val="26"/>
        </w:rPr>
        <w:t>Ensure that systems are in place to keep staff up to date and informed about Children in Care</w:t>
      </w:r>
    </w:p>
    <w:p w14:paraId="78B1E715" w14:textId="77777777" w:rsidR="00344A8D" w:rsidRDefault="00C7369B">
      <w:pPr>
        <w:ind w:left="422" w:right="120"/>
      </w:pPr>
      <w:r>
        <w:rPr>
          <w:noProof/>
        </w:rPr>
        <w:drawing>
          <wp:inline distT="0" distB="0" distL="0" distR="0" wp14:anchorId="189125FF" wp14:editId="136B58CB">
            <wp:extent cx="54864" cy="54880"/>
            <wp:effectExtent l="0" t="0" r="0" b="0"/>
            <wp:docPr id="8063" name="Picture 8063"/>
            <wp:cNvGraphicFramePr/>
            <a:graphic xmlns:a="http://schemas.openxmlformats.org/drawingml/2006/main">
              <a:graphicData uri="http://schemas.openxmlformats.org/drawingml/2006/picture">
                <pic:pic xmlns:pic="http://schemas.openxmlformats.org/drawingml/2006/picture">
                  <pic:nvPicPr>
                    <pic:cNvPr id="8063" name="Picture 8063"/>
                    <pic:cNvPicPr/>
                  </pic:nvPicPr>
                  <pic:blipFill>
                    <a:blip r:embed="rId17"/>
                    <a:stretch>
                      <a:fillRect/>
                    </a:stretch>
                  </pic:blipFill>
                  <pic:spPr>
                    <a:xfrm>
                      <a:off x="0" y="0"/>
                      <a:ext cx="54864" cy="54880"/>
                    </a:xfrm>
                    <a:prstGeom prst="rect">
                      <a:avLst/>
                    </a:prstGeom>
                  </pic:spPr>
                </pic:pic>
              </a:graphicData>
            </a:graphic>
          </wp:inline>
        </w:drawing>
      </w:r>
      <w:r>
        <w:t xml:space="preserve"> The designated person / Centre Manager ensures that positive messages about behaviour and achievement are shared within the setting and between setting, carers and outside agencies and that high educational expectations are maintained </w:t>
      </w:r>
      <w:r>
        <w:rPr>
          <w:noProof/>
        </w:rPr>
        <w:drawing>
          <wp:inline distT="0" distB="0" distL="0" distR="0" wp14:anchorId="183A1D38" wp14:editId="087FAD09">
            <wp:extent cx="54864" cy="91466"/>
            <wp:effectExtent l="0" t="0" r="0" b="0"/>
            <wp:docPr id="29662" name="Picture 29662"/>
            <wp:cNvGraphicFramePr/>
            <a:graphic xmlns:a="http://schemas.openxmlformats.org/drawingml/2006/main">
              <a:graphicData uri="http://schemas.openxmlformats.org/drawingml/2006/picture">
                <pic:pic xmlns:pic="http://schemas.openxmlformats.org/drawingml/2006/picture">
                  <pic:nvPicPr>
                    <pic:cNvPr id="29662" name="Picture 29662"/>
                    <pic:cNvPicPr/>
                  </pic:nvPicPr>
                  <pic:blipFill>
                    <a:blip r:embed="rId18"/>
                    <a:stretch>
                      <a:fillRect/>
                    </a:stretch>
                  </pic:blipFill>
                  <pic:spPr>
                    <a:xfrm>
                      <a:off x="0" y="0"/>
                      <a:ext cx="54864" cy="91466"/>
                    </a:xfrm>
                    <a:prstGeom prst="rect">
                      <a:avLst/>
                    </a:prstGeom>
                  </pic:spPr>
                </pic:pic>
              </a:graphicData>
            </a:graphic>
          </wp:inline>
        </w:drawing>
      </w:r>
      <w:r>
        <w:t xml:space="preserve"> Staff work in part</w:t>
      </w:r>
      <w:r>
        <w:t>nership with carers and agencies and parents (where appropriate).</w:t>
      </w:r>
    </w:p>
    <w:p w14:paraId="5BFAFD80" w14:textId="77777777" w:rsidR="00344A8D" w:rsidRDefault="00C7369B">
      <w:pPr>
        <w:ind w:left="422" w:right="57"/>
      </w:pPr>
      <w:r>
        <w:rPr>
          <w:noProof/>
        </w:rPr>
        <w:drawing>
          <wp:inline distT="0" distB="0" distL="0" distR="0" wp14:anchorId="251DF4E2" wp14:editId="094847F0">
            <wp:extent cx="91440" cy="91466"/>
            <wp:effectExtent l="0" t="0" r="0" b="0"/>
            <wp:docPr id="29669" name="Picture 29669"/>
            <wp:cNvGraphicFramePr/>
            <a:graphic xmlns:a="http://schemas.openxmlformats.org/drawingml/2006/main">
              <a:graphicData uri="http://schemas.openxmlformats.org/drawingml/2006/picture">
                <pic:pic xmlns:pic="http://schemas.openxmlformats.org/drawingml/2006/picture">
                  <pic:nvPicPr>
                    <pic:cNvPr id="29669" name="Picture 29669"/>
                    <pic:cNvPicPr/>
                  </pic:nvPicPr>
                  <pic:blipFill>
                    <a:blip r:embed="rId19"/>
                    <a:stretch>
                      <a:fillRect/>
                    </a:stretch>
                  </pic:blipFill>
                  <pic:spPr>
                    <a:xfrm>
                      <a:off x="0" y="0"/>
                      <a:ext cx="91440" cy="91466"/>
                    </a:xfrm>
                    <a:prstGeom prst="rect">
                      <a:avLst/>
                    </a:prstGeom>
                  </pic:spPr>
                </pic:pic>
              </a:graphicData>
            </a:graphic>
          </wp:inline>
        </w:drawing>
      </w:r>
      <w:r>
        <w:t>Support carers to value educational achievement and improve attendance</w:t>
      </w:r>
    </w:p>
    <w:p w14:paraId="46DBEE7E" w14:textId="77777777" w:rsidR="00344A8D" w:rsidRDefault="00C7369B">
      <w:pPr>
        <w:numPr>
          <w:ilvl w:val="0"/>
          <w:numId w:val="3"/>
        </w:numPr>
        <w:spacing w:after="3" w:line="265" w:lineRule="auto"/>
        <w:ind w:right="58" w:hanging="379"/>
      </w:pPr>
      <w:r>
        <w:rPr>
          <w:sz w:val="26"/>
        </w:rPr>
        <w:t>Staff can help the individual begin to feel that they are fitting in and offer them a safe haven and a sympathetic ear</w:t>
      </w:r>
      <w:r>
        <w:rPr>
          <w:sz w:val="26"/>
        </w:rPr>
        <w:t xml:space="preserve"> in a crisis</w:t>
      </w:r>
    </w:p>
    <w:p w14:paraId="7E592D30" w14:textId="77777777" w:rsidR="00344A8D" w:rsidRDefault="00C7369B">
      <w:pPr>
        <w:numPr>
          <w:ilvl w:val="0"/>
          <w:numId w:val="3"/>
        </w:numPr>
        <w:spacing w:after="8"/>
        <w:ind w:right="58" w:hanging="379"/>
      </w:pPr>
      <w:r>
        <w:t>Staff are aware that being or becoming 'in Care' has a major impact on children's lives and that when considering children's learning and or behaviour, due consideration will be given</w:t>
      </w:r>
    </w:p>
    <w:p w14:paraId="3E278D56" w14:textId="77777777" w:rsidR="00344A8D" w:rsidRDefault="00C7369B">
      <w:pPr>
        <w:numPr>
          <w:ilvl w:val="0"/>
          <w:numId w:val="3"/>
        </w:numPr>
        <w:ind w:right="58" w:hanging="379"/>
      </w:pPr>
      <w:r>
        <w:lastRenderedPageBreak/>
        <w:t>Staff are aware of a variety of issues that may undermine t</w:t>
      </w:r>
      <w:r>
        <w:t>he young person's ability to engage in the learning process including feelings of loss, rejection, isolation, confusion and low self-esteem</w:t>
      </w:r>
    </w:p>
    <w:p w14:paraId="0E6602AC" w14:textId="77777777" w:rsidR="00344A8D" w:rsidRDefault="00C7369B">
      <w:pPr>
        <w:numPr>
          <w:ilvl w:val="0"/>
          <w:numId w:val="3"/>
        </w:numPr>
        <w:spacing w:after="447"/>
        <w:ind w:right="58" w:hanging="379"/>
      </w:pPr>
      <w:r>
        <w:t>Staff need to be aware of possible unresolved feelings the young person may have about their own families and siblin</w:t>
      </w:r>
      <w:r>
        <w:t>gs, in addition to insecurity over their current homes and carers</w:t>
      </w:r>
    </w:p>
    <w:p w14:paraId="7A813F92" w14:textId="77777777" w:rsidR="00344A8D" w:rsidRDefault="00C7369B">
      <w:pPr>
        <w:spacing w:after="0" w:line="259" w:lineRule="auto"/>
        <w:ind w:left="62" w:right="0" w:hanging="10"/>
        <w:jc w:val="left"/>
      </w:pPr>
      <w:r>
        <w:rPr>
          <w:sz w:val="30"/>
        </w:rPr>
        <w:t>Special Educational needs I Gifted and talented</w:t>
      </w:r>
    </w:p>
    <w:p w14:paraId="4B70C1FE" w14:textId="77777777" w:rsidR="00344A8D" w:rsidRDefault="00C7369B">
      <w:pPr>
        <w:numPr>
          <w:ilvl w:val="0"/>
          <w:numId w:val="3"/>
        </w:numPr>
        <w:spacing w:after="0"/>
        <w:ind w:right="58" w:hanging="379"/>
      </w:pPr>
      <w:r>
        <w:t>Any special educational needs / Gifted and talented abilities are quickly identified and appropriate provision is made</w:t>
      </w:r>
    </w:p>
    <w:p w14:paraId="3FCF1426" w14:textId="77777777" w:rsidR="00344A8D" w:rsidRDefault="00C7369B">
      <w:pPr>
        <w:spacing w:after="0"/>
        <w:ind w:left="806" w:right="57" w:hanging="384"/>
      </w:pPr>
      <w:r>
        <w:rPr>
          <w:noProof/>
        </w:rPr>
        <w:drawing>
          <wp:inline distT="0" distB="0" distL="0" distR="0" wp14:anchorId="34FC80C1" wp14:editId="55E4394A">
            <wp:extent cx="73152" cy="85368"/>
            <wp:effectExtent l="0" t="0" r="0" b="0"/>
            <wp:docPr id="29671" name="Picture 29671"/>
            <wp:cNvGraphicFramePr/>
            <a:graphic xmlns:a="http://schemas.openxmlformats.org/drawingml/2006/main">
              <a:graphicData uri="http://schemas.openxmlformats.org/drawingml/2006/picture">
                <pic:pic xmlns:pic="http://schemas.openxmlformats.org/drawingml/2006/picture">
                  <pic:nvPicPr>
                    <pic:cNvPr id="29671" name="Picture 29671"/>
                    <pic:cNvPicPr/>
                  </pic:nvPicPr>
                  <pic:blipFill>
                    <a:blip r:embed="rId20"/>
                    <a:stretch>
                      <a:fillRect/>
                    </a:stretch>
                  </pic:blipFill>
                  <pic:spPr>
                    <a:xfrm>
                      <a:off x="0" y="0"/>
                      <a:ext cx="73152" cy="85368"/>
                    </a:xfrm>
                    <a:prstGeom prst="rect">
                      <a:avLst/>
                    </a:prstGeom>
                  </pic:spPr>
                </pic:pic>
              </a:graphicData>
            </a:graphic>
          </wp:inline>
        </w:drawing>
      </w:r>
      <w:r>
        <w:t>Ensure that systems ar</w:t>
      </w:r>
      <w:r>
        <w:t>e in place to identify and prioritise when Children in Care are underachieving and have early interventions to improve this* making a request for involvement to the Early Years Inclusion Service where appropriate</w:t>
      </w:r>
    </w:p>
    <w:p w14:paraId="0644DEB5" w14:textId="77777777" w:rsidR="00344A8D" w:rsidRDefault="00C7369B">
      <w:pPr>
        <w:numPr>
          <w:ilvl w:val="0"/>
          <w:numId w:val="3"/>
        </w:numPr>
        <w:spacing w:after="3" w:line="265" w:lineRule="auto"/>
        <w:ind w:right="58" w:hanging="379"/>
      </w:pPr>
      <w:r>
        <w:rPr>
          <w:sz w:val="26"/>
        </w:rPr>
        <w:t xml:space="preserve">Contact needs to be made with the Children </w:t>
      </w:r>
      <w:r>
        <w:rPr>
          <w:sz w:val="26"/>
        </w:rPr>
        <w:t>in Care Education Support Service (</w:t>
      </w:r>
      <w:proofErr w:type="spellStart"/>
      <w:r>
        <w:rPr>
          <w:sz w:val="26"/>
        </w:rPr>
        <w:t>CiCESS</w:t>
      </w:r>
      <w:proofErr w:type="spellEnd"/>
      <w:r>
        <w:rPr>
          <w:sz w:val="26"/>
        </w:rPr>
        <w:t xml:space="preserve">) as soon as </w:t>
      </w:r>
      <w:proofErr w:type="spellStart"/>
      <w:r>
        <w:rPr>
          <w:sz w:val="26"/>
        </w:rPr>
        <w:t>concems</w:t>
      </w:r>
      <w:proofErr w:type="spellEnd"/>
      <w:r>
        <w:rPr>
          <w:sz w:val="26"/>
        </w:rPr>
        <w:t xml:space="preserve"> are raised</w:t>
      </w:r>
    </w:p>
    <w:p w14:paraId="1B20849F" w14:textId="77777777" w:rsidR="00344A8D" w:rsidRDefault="00C7369B">
      <w:pPr>
        <w:numPr>
          <w:ilvl w:val="0"/>
          <w:numId w:val="3"/>
        </w:numPr>
        <w:spacing w:after="193"/>
        <w:ind w:right="58" w:hanging="379"/>
      </w:pPr>
      <w:r>
        <w:t xml:space="preserve">If the child or young person has a statement of special educational need, then ensure the </w:t>
      </w:r>
      <w:proofErr w:type="gramStart"/>
      <w:r>
        <w:t>six monthly</w:t>
      </w:r>
      <w:proofErr w:type="gramEnd"/>
      <w:r>
        <w:t xml:space="preserve"> review coincides with one of the six monthly care planning reviews; dates can be obtained from the social worker and should include the Senior Locality </w:t>
      </w:r>
      <w:proofErr w:type="spellStart"/>
      <w:r>
        <w:t>SE</w:t>
      </w:r>
      <w:r>
        <w:t>NCo</w:t>
      </w:r>
      <w:proofErr w:type="spellEnd"/>
      <w:r>
        <w:t xml:space="preserve"> from the Early Years Inclusion Service.</w:t>
      </w:r>
    </w:p>
    <w:p w14:paraId="498C8A73" w14:textId="77777777" w:rsidR="00344A8D" w:rsidRDefault="00C7369B">
      <w:pPr>
        <w:pStyle w:val="Heading1"/>
        <w:spacing w:after="187"/>
        <w:ind w:left="19"/>
      </w:pPr>
      <w:r>
        <w:t>Admissions and transitions</w:t>
      </w:r>
    </w:p>
    <w:p w14:paraId="2FA82A95" w14:textId="77777777" w:rsidR="00344A8D" w:rsidRDefault="00C7369B">
      <w:pPr>
        <w:ind w:left="422" w:right="57"/>
      </w:pPr>
      <w:r>
        <w:rPr>
          <w:noProof/>
        </w:rPr>
        <w:drawing>
          <wp:inline distT="0" distB="0" distL="0" distR="0" wp14:anchorId="2F76A92B" wp14:editId="7644B5ED">
            <wp:extent cx="51816" cy="51831"/>
            <wp:effectExtent l="0" t="0" r="0" b="0"/>
            <wp:docPr id="10827" name="Picture 10827"/>
            <wp:cNvGraphicFramePr/>
            <a:graphic xmlns:a="http://schemas.openxmlformats.org/drawingml/2006/main">
              <a:graphicData uri="http://schemas.openxmlformats.org/drawingml/2006/picture">
                <pic:pic xmlns:pic="http://schemas.openxmlformats.org/drawingml/2006/picture">
                  <pic:nvPicPr>
                    <pic:cNvPr id="10827" name="Picture 10827"/>
                    <pic:cNvPicPr/>
                  </pic:nvPicPr>
                  <pic:blipFill>
                    <a:blip r:embed="rId21"/>
                    <a:stretch>
                      <a:fillRect/>
                    </a:stretch>
                  </pic:blipFill>
                  <pic:spPr>
                    <a:xfrm>
                      <a:off x="0" y="0"/>
                      <a:ext cx="51816" cy="51831"/>
                    </a:xfrm>
                    <a:prstGeom prst="rect">
                      <a:avLst/>
                    </a:prstGeom>
                  </pic:spPr>
                </pic:pic>
              </a:graphicData>
            </a:graphic>
          </wp:inline>
        </w:drawing>
      </w:r>
      <w:r>
        <w:t xml:space="preserve"> Ensure that on admission or transfer all relevant </w:t>
      </w:r>
      <w:proofErr w:type="spellStart"/>
      <w:r>
        <w:t>inforrnation</w:t>
      </w:r>
      <w:proofErr w:type="spellEnd"/>
      <w:r>
        <w:t xml:space="preserve"> is obtained at the outset</w:t>
      </w:r>
    </w:p>
    <w:p w14:paraId="61765092" w14:textId="77777777" w:rsidR="00344A8D" w:rsidRDefault="00C7369B">
      <w:pPr>
        <w:ind w:left="360" w:right="57"/>
      </w:pPr>
      <w:r>
        <w:rPr>
          <w:noProof/>
        </w:rPr>
        <w:drawing>
          <wp:inline distT="0" distB="0" distL="0" distR="0" wp14:anchorId="45044719" wp14:editId="5028699D">
            <wp:extent cx="79248" cy="85369"/>
            <wp:effectExtent l="0" t="0" r="0" b="0"/>
            <wp:docPr id="29673" name="Picture 29673"/>
            <wp:cNvGraphicFramePr/>
            <a:graphic xmlns:a="http://schemas.openxmlformats.org/drawingml/2006/main">
              <a:graphicData uri="http://schemas.openxmlformats.org/drawingml/2006/picture">
                <pic:pic xmlns:pic="http://schemas.openxmlformats.org/drawingml/2006/picture">
                  <pic:nvPicPr>
                    <pic:cNvPr id="29673" name="Picture 29673"/>
                    <pic:cNvPicPr/>
                  </pic:nvPicPr>
                  <pic:blipFill>
                    <a:blip r:embed="rId22"/>
                    <a:stretch>
                      <a:fillRect/>
                    </a:stretch>
                  </pic:blipFill>
                  <pic:spPr>
                    <a:xfrm>
                      <a:off x="0" y="0"/>
                      <a:ext cx="79248" cy="85369"/>
                    </a:xfrm>
                    <a:prstGeom prst="rect">
                      <a:avLst/>
                    </a:prstGeom>
                  </pic:spPr>
                </pic:pic>
              </a:graphicData>
            </a:graphic>
          </wp:inline>
        </w:drawing>
      </w:r>
      <w:r>
        <w:t>Make every effort to provide continuity of pre-school educational experience</w:t>
      </w:r>
    </w:p>
    <w:p w14:paraId="12FDE4F5" w14:textId="77777777" w:rsidR="00344A8D" w:rsidRDefault="00C7369B">
      <w:pPr>
        <w:spacing w:after="186"/>
        <w:ind w:left="777" w:right="125" w:hanging="355"/>
      </w:pPr>
      <w:r>
        <w:rPr>
          <w:noProof/>
        </w:rPr>
        <w:drawing>
          <wp:inline distT="0" distB="0" distL="0" distR="0" wp14:anchorId="39689C94" wp14:editId="7D4BACDC">
            <wp:extent cx="73152" cy="54879"/>
            <wp:effectExtent l="0" t="0" r="0" b="0"/>
            <wp:docPr id="29675" name="Picture 29675"/>
            <wp:cNvGraphicFramePr/>
            <a:graphic xmlns:a="http://schemas.openxmlformats.org/drawingml/2006/main">
              <a:graphicData uri="http://schemas.openxmlformats.org/drawingml/2006/picture">
                <pic:pic xmlns:pic="http://schemas.openxmlformats.org/drawingml/2006/picture">
                  <pic:nvPicPr>
                    <pic:cNvPr id="29675" name="Picture 29675"/>
                    <pic:cNvPicPr/>
                  </pic:nvPicPr>
                  <pic:blipFill>
                    <a:blip r:embed="rId23"/>
                    <a:stretch>
                      <a:fillRect/>
                    </a:stretch>
                  </pic:blipFill>
                  <pic:spPr>
                    <a:xfrm>
                      <a:off x="0" y="0"/>
                      <a:ext cx="73152" cy="54879"/>
                    </a:xfrm>
                    <a:prstGeom prst="rect">
                      <a:avLst/>
                    </a:prstGeom>
                  </pic:spPr>
                </pic:pic>
              </a:graphicData>
            </a:graphic>
          </wp:inline>
        </w:drawing>
      </w:r>
      <w:r>
        <w:t>Prioritise Children in Care within settings own admissions procedures and admit children as quickly as possible recognising the importance of re-establishing educational stabilit</w:t>
      </w:r>
      <w:r>
        <w:t>y for Children in Care.</w:t>
      </w:r>
    </w:p>
    <w:p w14:paraId="31453E68" w14:textId="77777777" w:rsidR="00344A8D" w:rsidRDefault="00C7369B">
      <w:pPr>
        <w:pStyle w:val="Heading1"/>
        <w:spacing w:after="173"/>
        <w:ind w:left="19"/>
      </w:pPr>
      <w:r>
        <w:t>Exclusion</w:t>
      </w:r>
    </w:p>
    <w:p w14:paraId="4877E67C" w14:textId="77777777" w:rsidR="00344A8D" w:rsidRDefault="00C7369B">
      <w:pPr>
        <w:spacing w:after="197" w:line="265" w:lineRule="auto"/>
        <w:ind w:left="724" w:right="115" w:hanging="350"/>
      </w:pPr>
      <w:r>
        <w:rPr>
          <w:noProof/>
        </w:rPr>
        <w:drawing>
          <wp:inline distT="0" distB="0" distL="0" distR="0" wp14:anchorId="5B335E9E" wp14:editId="5CC1C669">
            <wp:extent cx="54864" cy="51831"/>
            <wp:effectExtent l="0" t="0" r="0" b="0"/>
            <wp:docPr id="10832" name="Picture 10832"/>
            <wp:cNvGraphicFramePr/>
            <a:graphic xmlns:a="http://schemas.openxmlformats.org/drawingml/2006/main">
              <a:graphicData uri="http://schemas.openxmlformats.org/drawingml/2006/picture">
                <pic:pic xmlns:pic="http://schemas.openxmlformats.org/drawingml/2006/picture">
                  <pic:nvPicPr>
                    <pic:cNvPr id="10832" name="Picture 10832"/>
                    <pic:cNvPicPr/>
                  </pic:nvPicPr>
                  <pic:blipFill>
                    <a:blip r:embed="rId24"/>
                    <a:stretch>
                      <a:fillRect/>
                    </a:stretch>
                  </pic:blipFill>
                  <pic:spPr>
                    <a:xfrm>
                      <a:off x="0" y="0"/>
                      <a:ext cx="54864" cy="51831"/>
                    </a:xfrm>
                    <a:prstGeom prst="rect">
                      <a:avLst/>
                    </a:prstGeom>
                  </pic:spPr>
                </pic:pic>
              </a:graphicData>
            </a:graphic>
          </wp:inline>
        </w:drawing>
      </w:r>
      <w:r>
        <w:rPr>
          <w:sz w:val="26"/>
        </w:rPr>
        <w:t xml:space="preserve"> Identify any Child in Care who is at risk of exclusion and contact the EY School improvement team (Carol Kimberley), the Early Years Inclusion Service (Clare Lowry), Children in Care Education Support Service (</w:t>
      </w:r>
      <w:proofErr w:type="spellStart"/>
      <w:r>
        <w:rPr>
          <w:sz w:val="26"/>
        </w:rPr>
        <w:t>CiCESS</w:t>
      </w:r>
      <w:proofErr w:type="spellEnd"/>
      <w:r>
        <w:rPr>
          <w:sz w:val="26"/>
        </w:rPr>
        <w:t>), S</w:t>
      </w:r>
      <w:r>
        <w:rPr>
          <w:sz w:val="26"/>
        </w:rPr>
        <w:t xml:space="preserve">ocial Worker and or relevant professionals to put proactive strategies in place to avoid the Child </w:t>
      </w:r>
      <w:proofErr w:type="spellStart"/>
      <w:r>
        <w:rPr>
          <w:sz w:val="26"/>
        </w:rPr>
        <w:t>jn</w:t>
      </w:r>
      <w:proofErr w:type="spellEnd"/>
      <w:r>
        <w:rPr>
          <w:sz w:val="26"/>
        </w:rPr>
        <w:t xml:space="preserve"> Care missing days from school</w:t>
      </w:r>
    </w:p>
    <w:p w14:paraId="3AD2008F" w14:textId="77777777" w:rsidR="00344A8D" w:rsidRDefault="00C7369B">
      <w:pPr>
        <w:pStyle w:val="Heading1"/>
        <w:ind w:left="19"/>
      </w:pPr>
      <w:r>
        <w:t>Multi-agency liaison: Links with Early years services</w:t>
      </w:r>
    </w:p>
    <w:p w14:paraId="256C3BCD" w14:textId="77777777" w:rsidR="00344A8D" w:rsidRDefault="00C7369B">
      <w:pPr>
        <w:spacing w:after="3" w:line="265" w:lineRule="auto"/>
        <w:ind w:left="730" w:right="115" w:hanging="360"/>
      </w:pPr>
      <w:r>
        <w:rPr>
          <w:noProof/>
        </w:rPr>
        <w:drawing>
          <wp:inline distT="0" distB="0" distL="0" distR="0" wp14:anchorId="10E5A362" wp14:editId="54B99608">
            <wp:extent cx="73152" cy="60978"/>
            <wp:effectExtent l="0" t="0" r="0" b="0"/>
            <wp:docPr id="29677" name="Picture 29677"/>
            <wp:cNvGraphicFramePr/>
            <a:graphic xmlns:a="http://schemas.openxmlformats.org/drawingml/2006/main">
              <a:graphicData uri="http://schemas.openxmlformats.org/drawingml/2006/picture">
                <pic:pic xmlns:pic="http://schemas.openxmlformats.org/drawingml/2006/picture">
                  <pic:nvPicPr>
                    <pic:cNvPr id="29677" name="Picture 29677"/>
                    <pic:cNvPicPr/>
                  </pic:nvPicPr>
                  <pic:blipFill>
                    <a:blip r:embed="rId25"/>
                    <a:stretch>
                      <a:fillRect/>
                    </a:stretch>
                  </pic:blipFill>
                  <pic:spPr>
                    <a:xfrm>
                      <a:off x="0" y="0"/>
                      <a:ext cx="73152" cy="60978"/>
                    </a:xfrm>
                    <a:prstGeom prst="rect">
                      <a:avLst/>
                    </a:prstGeom>
                  </pic:spPr>
                </pic:pic>
              </a:graphicData>
            </a:graphic>
          </wp:inline>
        </w:drawing>
      </w:r>
      <w:r>
        <w:rPr>
          <w:sz w:val="26"/>
        </w:rPr>
        <w:t>Designated person / Centre Manager will need to liaise closely with c</w:t>
      </w:r>
      <w:r>
        <w:rPr>
          <w:sz w:val="26"/>
        </w:rPr>
        <w:t>arers, parents (if appropriate) and the child's social worker on a variety of issues. It is important that positive messages about behaviour and achievement are shared</w:t>
      </w:r>
    </w:p>
    <w:p w14:paraId="443EF6BF" w14:textId="77777777" w:rsidR="00344A8D" w:rsidRDefault="00C7369B">
      <w:pPr>
        <w:ind w:left="811" w:right="57" w:hanging="389"/>
      </w:pPr>
      <w:r>
        <w:rPr>
          <w:noProof/>
        </w:rPr>
        <w:drawing>
          <wp:inline distT="0" distB="0" distL="0" distR="0" wp14:anchorId="6EBD89EB" wp14:editId="7860F47A">
            <wp:extent cx="79248" cy="91466"/>
            <wp:effectExtent l="0" t="0" r="0" b="0"/>
            <wp:docPr id="29681" name="Picture 29681"/>
            <wp:cNvGraphicFramePr/>
            <a:graphic xmlns:a="http://schemas.openxmlformats.org/drawingml/2006/main">
              <a:graphicData uri="http://schemas.openxmlformats.org/drawingml/2006/picture">
                <pic:pic xmlns:pic="http://schemas.openxmlformats.org/drawingml/2006/picture">
                  <pic:nvPicPr>
                    <pic:cNvPr id="29681" name="Picture 29681"/>
                    <pic:cNvPicPr/>
                  </pic:nvPicPr>
                  <pic:blipFill>
                    <a:blip r:embed="rId26"/>
                    <a:stretch>
                      <a:fillRect/>
                    </a:stretch>
                  </pic:blipFill>
                  <pic:spPr>
                    <a:xfrm>
                      <a:off x="0" y="0"/>
                      <a:ext cx="79248" cy="91466"/>
                    </a:xfrm>
                    <a:prstGeom prst="rect">
                      <a:avLst/>
                    </a:prstGeom>
                  </pic:spPr>
                </pic:pic>
              </a:graphicData>
            </a:graphic>
          </wp:inline>
        </w:drawing>
      </w:r>
      <w:r>
        <w:t xml:space="preserve">There should be a </w:t>
      </w:r>
      <w:proofErr w:type="spellStart"/>
      <w:r>
        <w:t>well planned</w:t>
      </w:r>
      <w:proofErr w:type="spellEnd"/>
      <w:r>
        <w:t xml:space="preserve"> and co-ordinated approach to meeting the child's educati</w:t>
      </w:r>
      <w:r>
        <w:t>onal and social needs, for example, whether potentially disruptive changes in the setting can be prevented</w:t>
      </w:r>
    </w:p>
    <w:p w14:paraId="3E8CDDF8" w14:textId="77777777" w:rsidR="00344A8D" w:rsidRDefault="00C7369B">
      <w:pPr>
        <w:numPr>
          <w:ilvl w:val="0"/>
          <w:numId w:val="4"/>
        </w:numPr>
        <w:ind w:right="57" w:hanging="355"/>
      </w:pPr>
      <w:r>
        <w:t>There needs to be clear understanding about the role and responsibility of setting staff in relation to the young person and the roles and responsibi</w:t>
      </w:r>
      <w:r>
        <w:t xml:space="preserve">lities of the other professionals involved </w:t>
      </w:r>
      <w:r>
        <w:rPr>
          <w:noProof/>
        </w:rPr>
        <w:drawing>
          <wp:inline distT="0" distB="0" distL="0" distR="0" wp14:anchorId="3A8FF31E" wp14:editId="3F6E970C">
            <wp:extent cx="54864" cy="54880"/>
            <wp:effectExtent l="0" t="0" r="0" b="0"/>
            <wp:docPr id="13546" name="Picture 13546"/>
            <wp:cNvGraphicFramePr/>
            <a:graphic xmlns:a="http://schemas.openxmlformats.org/drawingml/2006/main">
              <a:graphicData uri="http://schemas.openxmlformats.org/drawingml/2006/picture">
                <pic:pic xmlns:pic="http://schemas.openxmlformats.org/drawingml/2006/picture">
                  <pic:nvPicPr>
                    <pic:cNvPr id="13546" name="Picture 13546"/>
                    <pic:cNvPicPr/>
                  </pic:nvPicPr>
                  <pic:blipFill>
                    <a:blip r:embed="rId27"/>
                    <a:stretch>
                      <a:fillRect/>
                    </a:stretch>
                  </pic:blipFill>
                  <pic:spPr>
                    <a:xfrm>
                      <a:off x="0" y="0"/>
                      <a:ext cx="54864" cy="54880"/>
                    </a:xfrm>
                    <a:prstGeom prst="rect">
                      <a:avLst/>
                    </a:prstGeom>
                  </pic:spPr>
                </pic:pic>
              </a:graphicData>
            </a:graphic>
          </wp:inline>
        </w:drawing>
      </w:r>
      <w:r>
        <w:t xml:space="preserve"> staff will need to share positive perceptions and high expectations of the child with other professionals but especially with the child themselves</w:t>
      </w:r>
    </w:p>
    <w:p w14:paraId="3D2C521A" w14:textId="77777777" w:rsidR="00344A8D" w:rsidRDefault="00C7369B">
      <w:pPr>
        <w:numPr>
          <w:ilvl w:val="0"/>
          <w:numId w:val="4"/>
        </w:numPr>
        <w:spacing w:after="68"/>
        <w:ind w:right="57" w:hanging="355"/>
      </w:pPr>
      <w:r>
        <w:lastRenderedPageBreak/>
        <w:t xml:space="preserve">The setting should be aware of and sensitive to the appropriate </w:t>
      </w:r>
      <w:r>
        <w:t>role of the cares and or parents</w:t>
      </w:r>
    </w:p>
    <w:p w14:paraId="68569592" w14:textId="77777777" w:rsidR="00344A8D" w:rsidRDefault="00C7369B">
      <w:pPr>
        <w:numPr>
          <w:ilvl w:val="0"/>
          <w:numId w:val="4"/>
        </w:numPr>
        <w:spacing w:after="167"/>
        <w:ind w:right="57" w:hanging="355"/>
      </w:pPr>
      <w:r>
        <w:t>Designated person [Managers should ensure that requests from the LA for statistical information held by the setting are completed and returned on time to comply with statutory obligations</w:t>
      </w:r>
    </w:p>
    <w:p w14:paraId="5CB4F1FB" w14:textId="77777777" w:rsidR="00344A8D" w:rsidRDefault="00C7369B">
      <w:pPr>
        <w:spacing w:after="241"/>
        <w:ind w:left="801" w:right="57" w:hanging="379"/>
      </w:pPr>
      <w:r>
        <w:rPr>
          <w:noProof/>
        </w:rPr>
        <w:drawing>
          <wp:inline distT="0" distB="0" distL="0" distR="0" wp14:anchorId="10A57656" wp14:editId="36B985F4">
            <wp:extent cx="6096" cy="6098"/>
            <wp:effectExtent l="0" t="0" r="0" b="0"/>
            <wp:docPr id="13549" name="Picture 13549"/>
            <wp:cNvGraphicFramePr/>
            <a:graphic xmlns:a="http://schemas.openxmlformats.org/drawingml/2006/main">
              <a:graphicData uri="http://schemas.openxmlformats.org/drawingml/2006/picture">
                <pic:pic xmlns:pic="http://schemas.openxmlformats.org/drawingml/2006/picture">
                  <pic:nvPicPr>
                    <pic:cNvPr id="13549" name="Picture 13549"/>
                    <pic:cNvPicPr/>
                  </pic:nvPicPr>
                  <pic:blipFill>
                    <a:blip r:embed="rId28"/>
                    <a:stretch>
                      <a:fillRect/>
                    </a:stretch>
                  </pic:blipFill>
                  <pic:spPr>
                    <a:xfrm>
                      <a:off x="0" y="0"/>
                      <a:ext cx="6096" cy="6098"/>
                    </a:xfrm>
                    <a:prstGeom prst="rect">
                      <a:avLst/>
                    </a:prstGeom>
                  </pic:spPr>
                </pic:pic>
              </a:graphicData>
            </a:graphic>
          </wp:inline>
        </w:drawing>
      </w:r>
      <w:r>
        <w:t xml:space="preserve">• </w:t>
      </w:r>
      <w:r>
        <w:t>Support the child to have the opportunity to participate fully in</w:t>
      </w:r>
      <w:r>
        <w:t xml:space="preserve"> planning and decision making</w:t>
      </w:r>
    </w:p>
    <w:p w14:paraId="24B41243" w14:textId="77777777" w:rsidR="00344A8D" w:rsidRDefault="00C7369B">
      <w:pPr>
        <w:spacing w:after="142" w:line="259" w:lineRule="auto"/>
        <w:ind w:left="67" w:right="0" w:hanging="10"/>
        <w:jc w:val="left"/>
      </w:pPr>
      <w:r>
        <w:rPr>
          <w:sz w:val="28"/>
        </w:rPr>
        <w:t>Early years Improvement team:</w:t>
      </w:r>
    </w:p>
    <w:p w14:paraId="2B2D5348" w14:textId="77777777" w:rsidR="00344A8D" w:rsidRDefault="00C7369B">
      <w:pPr>
        <w:spacing w:after="115"/>
        <w:ind w:left="67" w:right="57"/>
      </w:pPr>
      <w:r>
        <w:t>Local authority guidance, support and advice on EY quality provision</w:t>
      </w:r>
    </w:p>
    <w:p w14:paraId="04E0BAD1" w14:textId="77777777" w:rsidR="00344A8D" w:rsidRDefault="00C7369B">
      <w:pPr>
        <w:spacing w:after="141" w:line="259" w:lineRule="auto"/>
        <w:ind w:left="62" w:right="0" w:hanging="10"/>
        <w:jc w:val="left"/>
      </w:pPr>
      <w:r>
        <w:rPr>
          <w:sz w:val="30"/>
        </w:rPr>
        <w:t>Early Years Inclusion Service:</w:t>
      </w:r>
    </w:p>
    <w:p w14:paraId="3C6B863E" w14:textId="77777777" w:rsidR="00344A8D" w:rsidRDefault="00C7369B">
      <w:pPr>
        <w:spacing w:after="450"/>
        <w:ind w:left="43" w:right="57"/>
      </w:pPr>
      <w:r>
        <w:t>Supporting practice and quality of provision for all children including children in care. Offeri</w:t>
      </w:r>
      <w:r>
        <w:t>ng wider support across the settings</w:t>
      </w:r>
    </w:p>
    <w:p w14:paraId="0409D9B6" w14:textId="77777777" w:rsidR="00344A8D" w:rsidRDefault="00C7369B">
      <w:pPr>
        <w:spacing w:after="190" w:line="259" w:lineRule="auto"/>
        <w:ind w:left="62" w:right="0" w:hanging="10"/>
        <w:jc w:val="left"/>
      </w:pPr>
      <w:r>
        <w:rPr>
          <w:sz w:val="30"/>
        </w:rPr>
        <w:t>Personal education plans (PEPs):</w:t>
      </w:r>
    </w:p>
    <w:p w14:paraId="08F1BEC9" w14:textId="77777777" w:rsidR="00344A8D" w:rsidRDefault="00C7369B">
      <w:pPr>
        <w:pBdr>
          <w:top w:val="single" w:sz="15" w:space="0" w:color="000000"/>
          <w:left w:val="single" w:sz="12" w:space="0" w:color="000000"/>
          <w:bottom w:val="single" w:sz="15" w:space="0" w:color="000000"/>
          <w:right w:val="single" w:sz="8" w:space="0" w:color="000000"/>
        </w:pBdr>
        <w:spacing w:after="404" w:line="234" w:lineRule="auto"/>
        <w:ind w:left="2083" w:right="0" w:hanging="1862"/>
        <w:jc w:val="left"/>
      </w:pPr>
      <w:r>
        <w:rPr>
          <w:sz w:val="22"/>
        </w:rPr>
        <w:t xml:space="preserve">"The PEP is the joint responsibility </w:t>
      </w:r>
      <w:proofErr w:type="spellStart"/>
      <w:r>
        <w:rPr>
          <w:sz w:val="22"/>
        </w:rPr>
        <w:t>ofthe</w:t>
      </w:r>
      <w:proofErr w:type="spellEnd"/>
      <w:r>
        <w:rPr>
          <w:sz w:val="22"/>
        </w:rPr>
        <w:t xml:space="preserve"> local authority and the school."(Promoting the Educational Achievement ofL00ked After Children DCSF March 2010)</w:t>
      </w:r>
    </w:p>
    <w:p w14:paraId="3D30EA2E" w14:textId="77777777" w:rsidR="00344A8D" w:rsidRDefault="00C7369B">
      <w:pPr>
        <w:numPr>
          <w:ilvl w:val="0"/>
          <w:numId w:val="4"/>
        </w:numPr>
        <w:ind w:right="57" w:hanging="355"/>
      </w:pPr>
      <w:r>
        <w:t>Ensure that there is a quality Early years Personal Education Plan in place for each child to include appropriate targets. This must be compatible with the child's Care Plan held by the Social Worker, and form part of any other setting plan. E.g. Statement</w:t>
      </w:r>
      <w:r>
        <w:t>, Transition Plan, Pastoral Support Programme, adoption plan</w:t>
      </w:r>
    </w:p>
    <w:p w14:paraId="1894B34A" w14:textId="77777777" w:rsidR="00344A8D" w:rsidRDefault="00C7369B">
      <w:pPr>
        <w:numPr>
          <w:ilvl w:val="0"/>
          <w:numId w:val="4"/>
        </w:numPr>
        <w:ind w:right="57" w:hanging="355"/>
      </w:pPr>
      <w:r>
        <w:t xml:space="preserve">Contribute to the process whereby all Children in Care have a high quality EY Personal Educational Plan (PEP) in place within 10 days of starting the setting. This will include SMART educational </w:t>
      </w:r>
      <w:r>
        <w:t xml:space="preserve">targets and will be linked to the child's Care Plan and any other plan resulting from the assessment of the child (IEP, PSP, Statement of Educational Need) </w:t>
      </w:r>
      <w:r>
        <w:rPr>
          <w:noProof/>
        </w:rPr>
        <w:drawing>
          <wp:inline distT="0" distB="0" distL="0" distR="0" wp14:anchorId="0654AAC6" wp14:editId="79282C31">
            <wp:extent cx="60960" cy="97564"/>
            <wp:effectExtent l="0" t="0" r="0" b="0"/>
            <wp:docPr id="29683" name="Picture 29683"/>
            <wp:cNvGraphicFramePr/>
            <a:graphic xmlns:a="http://schemas.openxmlformats.org/drawingml/2006/main">
              <a:graphicData uri="http://schemas.openxmlformats.org/drawingml/2006/picture">
                <pic:pic xmlns:pic="http://schemas.openxmlformats.org/drawingml/2006/picture">
                  <pic:nvPicPr>
                    <pic:cNvPr id="29683" name="Picture 29683"/>
                    <pic:cNvPicPr/>
                  </pic:nvPicPr>
                  <pic:blipFill>
                    <a:blip r:embed="rId29"/>
                    <a:stretch>
                      <a:fillRect/>
                    </a:stretch>
                  </pic:blipFill>
                  <pic:spPr>
                    <a:xfrm>
                      <a:off x="0" y="0"/>
                      <a:ext cx="60960" cy="97564"/>
                    </a:xfrm>
                    <a:prstGeom prst="rect">
                      <a:avLst/>
                    </a:prstGeom>
                  </pic:spPr>
                </pic:pic>
              </a:graphicData>
            </a:graphic>
          </wp:inline>
        </w:drawing>
      </w:r>
      <w:r>
        <w:t xml:space="preserve"> Following the writing of an EY PEP* any educational recommendations </w:t>
      </w:r>
      <w:proofErr w:type="spellStart"/>
      <w:r>
        <w:t>jn</w:t>
      </w:r>
      <w:proofErr w:type="spellEnd"/>
      <w:r>
        <w:t xml:space="preserve"> that PEP will be adhered to</w:t>
      </w:r>
      <w:r>
        <w:t xml:space="preserve"> by staff in order that any Child in Care has the opportunity to fulfil and achieve the targets set</w:t>
      </w:r>
    </w:p>
    <w:p w14:paraId="1BAEE9CA" w14:textId="77777777" w:rsidR="00344A8D" w:rsidRDefault="00C7369B">
      <w:pPr>
        <w:numPr>
          <w:ilvl w:val="0"/>
          <w:numId w:val="4"/>
        </w:numPr>
        <w:ind w:right="57" w:hanging="355"/>
      </w:pPr>
      <w:r>
        <w:t xml:space="preserve">Hold a termly EY PEP meeting for every statutory care review, involving the Social worker, foster carers, young person and parent if appropriate (See brief </w:t>
      </w:r>
      <w:r>
        <w:t xml:space="preserve">PEP Guidance </w:t>
      </w:r>
      <w:r>
        <w:t>on website)</w:t>
      </w:r>
    </w:p>
    <w:p w14:paraId="204B9DF0" w14:textId="77777777" w:rsidR="00344A8D" w:rsidRDefault="00C7369B">
      <w:pPr>
        <w:ind w:left="787" w:right="57" w:hanging="365"/>
      </w:pPr>
      <w:r>
        <w:rPr>
          <w:noProof/>
        </w:rPr>
        <w:drawing>
          <wp:inline distT="0" distB="0" distL="0" distR="0" wp14:anchorId="153451D5" wp14:editId="13341FF0">
            <wp:extent cx="73152" cy="54880"/>
            <wp:effectExtent l="0" t="0" r="0" b="0"/>
            <wp:docPr id="29685" name="Picture 29685"/>
            <wp:cNvGraphicFramePr/>
            <a:graphic xmlns:a="http://schemas.openxmlformats.org/drawingml/2006/main">
              <a:graphicData uri="http://schemas.openxmlformats.org/drawingml/2006/picture">
                <pic:pic xmlns:pic="http://schemas.openxmlformats.org/drawingml/2006/picture">
                  <pic:nvPicPr>
                    <pic:cNvPr id="29685" name="Picture 29685"/>
                    <pic:cNvPicPr/>
                  </pic:nvPicPr>
                  <pic:blipFill>
                    <a:blip r:embed="rId30"/>
                    <a:stretch>
                      <a:fillRect/>
                    </a:stretch>
                  </pic:blipFill>
                  <pic:spPr>
                    <a:xfrm>
                      <a:off x="0" y="0"/>
                      <a:ext cx="73152" cy="54880"/>
                    </a:xfrm>
                    <a:prstGeom prst="rect">
                      <a:avLst/>
                    </a:prstGeom>
                  </pic:spPr>
                </pic:pic>
              </a:graphicData>
            </a:graphic>
          </wp:inline>
        </w:drawing>
      </w:r>
      <w:r>
        <w:t>PEP 'Responsibility sheet' will record who holds PR / signing of consent forms / emergency contacts</w:t>
      </w:r>
    </w:p>
    <w:p w14:paraId="0FF6B278" w14:textId="77777777" w:rsidR="00344A8D" w:rsidRDefault="00C7369B">
      <w:pPr>
        <w:spacing w:after="138" w:line="259" w:lineRule="auto"/>
        <w:ind w:left="62" w:right="0" w:hanging="10"/>
        <w:jc w:val="left"/>
      </w:pPr>
      <w:r>
        <w:rPr>
          <w:sz w:val="30"/>
        </w:rPr>
        <w:t>Assessment:</w:t>
      </w:r>
    </w:p>
    <w:p w14:paraId="06295481" w14:textId="77777777" w:rsidR="00344A8D" w:rsidRDefault="00C7369B">
      <w:pPr>
        <w:spacing w:after="234" w:line="216" w:lineRule="auto"/>
        <w:ind w:left="38" w:right="43" w:firstLine="67"/>
      </w:pPr>
      <w:r>
        <w:t>'In the final term of the year in which the child reaches age five, and no later than 30 June in that term, the EYFS P</w:t>
      </w:r>
      <w:r>
        <w:t xml:space="preserve">rofile must be completed for each child. The Profile provides parents and </w:t>
      </w:r>
      <w:r>
        <w:rPr>
          <w:noProof/>
        </w:rPr>
        <w:drawing>
          <wp:inline distT="0" distB="0" distL="0" distR="0" wp14:anchorId="51B9FF92" wp14:editId="678E6585">
            <wp:extent cx="6096" cy="3049"/>
            <wp:effectExtent l="0" t="0" r="0" b="0"/>
            <wp:docPr id="15603" name="Picture 15603"/>
            <wp:cNvGraphicFramePr/>
            <a:graphic xmlns:a="http://schemas.openxmlformats.org/drawingml/2006/main">
              <a:graphicData uri="http://schemas.openxmlformats.org/drawingml/2006/picture">
                <pic:pic xmlns:pic="http://schemas.openxmlformats.org/drawingml/2006/picture">
                  <pic:nvPicPr>
                    <pic:cNvPr id="15603" name="Picture 15603"/>
                    <pic:cNvPicPr/>
                  </pic:nvPicPr>
                  <pic:blipFill>
                    <a:blip r:embed="rId31"/>
                    <a:stretch>
                      <a:fillRect/>
                    </a:stretch>
                  </pic:blipFill>
                  <pic:spPr>
                    <a:xfrm>
                      <a:off x="0" y="0"/>
                      <a:ext cx="6096" cy="3049"/>
                    </a:xfrm>
                    <a:prstGeom prst="rect">
                      <a:avLst/>
                    </a:prstGeom>
                  </pic:spPr>
                </pic:pic>
              </a:graphicData>
            </a:graphic>
          </wp:inline>
        </w:drawing>
      </w:r>
      <w:r>
        <w:t>carers, practitioners and teachers with a well-rounded picture of a child's knowledge, understanding and abilities, their progress against expected levels, and their readiness for Y</w:t>
      </w:r>
      <w:r>
        <w:t xml:space="preserve">ear 1. The Profile must reflect: ongoing observation; all relevant records held by the setting; </w:t>
      </w:r>
      <w:r>
        <w:rPr>
          <w:noProof/>
        </w:rPr>
        <w:drawing>
          <wp:inline distT="0" distB="0" distL="0" distR="0" wp14:anchorId="5CD98538" wp14:editId="1FD89062">
            <wp:extent cx="9144" cy="9147"/>
            <wp:effectExtent l="0" t="0" r="0" b="0"/>
            <wp:docPr id="15604" name="Picture 15604"/>
            <wp:cNvGraphicFramePr/>
            <a:graphic xmlns:a="http://schemas.openxmlformats.org/drawingml/2006/main">
              <a:graphicData uri="http://schemas.openxmlformats.org/drawingml/2006/picture">
                <pic:pic xmlns:pic="http://schemas.openxmlformats.org/drawingml/2006/picture">
                  <pic:nvPicPr>
                    <pic:cNvPr id="15604" name="Picture 15604"/>
                    <pic:cNvPicPr/>
                  </pic:nvPicPr>
                  <pic:blipFill>
                    <a:blip r:embed="rId32"/>
                    <a:stretch>
                      <a:fillRect/>
                    </a:stretch>
                  </pic:blipFill>
                  <pic:spPr>
                    <a:xfrm>
                      <a:off x="0" y="0"/>
                      <a:ext cx="9144" cy="9147"/>
                    </a:xfrm>
                    <a:prstGeom prst="rect">
                      <a:avLst/>
                    </a:prstGeom>
                  </pic:spPr>
                </pic:pic>
              </a:graphicData>
            </a:graphic>
          </wp:inline>
        </w:drawing>
      </w:r>
      <w:r>
        <w:t xml:space="preserve">discussions with parents and carers, and any other adults whom the teacher, parent or carer </w:t>
      </w:r>
      <w:r>
        <w:t>judges can offer a useful contribution.</w:t>
      </w:r>
    </w:p>
    <w:p w14:paraId="7A9B8119" w14:textId="77777777" w:rsidR="00344A8D" w:rsidRDefault="00C7369B">
      <w:pPr>
        <w:spacing w:after="636" w:line="216" w:lineRule="auto"/>
        <w:ind w:left="38" w:right="43" w:firstLine="77"/>
      </w:pPr>
      <w:r>
        <w:t>Each child's level of devel</w:t>
      </w:r>
      <w:r>
        <w:t xml:space="preserve">opment must be assessed against the </w:t>
      </w:r>
      <w:proofErr w:type="spellStart"/>
      <w:r>
        <w:t>eariy</w:t>
      </w:r>
      <w:proofErr w:type="spellEnd"/>
      <w:r>
        <w:t xml:space="preserve"> leaming goals (see Section 1). Practitioners must indicate whether children are meeting expected levels of development, or if they are exceeding expected levels, or not yet reaching expected levels </w:t>
      </w:r>
      <w:r>
        <w:rPr>
          <w:noProof/>
        </w:rPr>
        <w:drawing>
          <wp:inline distT="0" distB="0" distL="0" distR="0" wp14:anchorId="5227CDAD" wp14:editId="5C0A4A07">
            <wp:extent cx="6096" cy="6098"/>
            <wp:effectExtent l="0" t="0" r="0" b="0"/>
            <wp:docPr id="15605" name="Picture 15605"/>
            <wp:cNvGraphicFramePr/>
            <a:graphic xmlns:a="http://schemas.openxmlformats.org/drawingml/2006/main">
              <a:graphicData uri="http://schemas.openxmlformats.org/drawingml/2006/picture">
                <pic:pic xmlns:pic="http://schemas.openxmlformats.org/drawingml/2006/picture">
                  <pic:nvPicPr>
                    <pic:cNvPr id="15605" name="Picture 15605"/>
                    <pic:cNvPicPr/>
                  </pic:nvPicPr>
                  <pic:blipFill>
                    <a:blip r:embed="rId33"/>
                    <a:stretch>
                      <a:fillRect/>
                    </a:stretch>
                  </pic:blipFill>
                  <pic:spPr>
                    <a:xfrm>
                      <a:off x="0" y="0"/>
                      <a:ext cx="6096" cy="6098"/>
                    </a:xfrm>
                    <a:prstGeom prst="rect">
                      <a:avLst/>
                    </a:prstGeom>
                  </pic:spPr>
                </pic:pic>
              </a:graphicData>
            </a:graphic>
          </wp:inline>
        </w:drawing>
      </w:r>
      <w:r>
        <w:t>('emerging'). '</w:t>
      </w:r>
      <w:r>
        <w:t xml:space="preserve"> This is the EYFS Profile. 'Statutory Framework for the Early Years Foundation stage DFE March 2012</w:t>
      </w:r>
    </w:p>
    <w:p w14:paraId="3AB48AAD" w14:textId="77777777" w:rsidR="00344A8D" w:rsidRDefault="00C7369B">
      <w:pPr>
        <w:spacing w:after="142" w:line="259" w:lineRule="auto"/>
        <w:ind w:left="67" w:right="0" w:hanging="10"/>
        <w:jc w:val="left"/>
      </w:pPr>
      <w:r>
        <w:rPr>
          <w:sz w:val="28"/>
        </w:rPr>
        <w:lastRenderedPageBreak/>
        <w:t>Related documentation:</w:t>
      </w:r>
    </w:p>
    <w:p w14:paraId="3B38EC95" w14:textId="77777777" w:rsidR="00344A8D" w:rsidRDefault="00C7369B">
      <w:pPr>
        <w:spacing w:after="239"/>
        <w:ind w:left="3345" w:right="57" w:hanging="3302"/>
      </w:pPr>
      <w:r>
        <w:t xml:space="preserve">See </w:t>
      </w:r>
      <w:proofErr w:type="spellStart"/>
      <w:r>
        <w:t>CiCESS</w:t>
      </w:r>
      <w:proofErr w:type="spellEnd"/>
      <w:r>
        <w:t xml:space="preserve"> website on </w:t>
      </w:r>
      <w:proofErr w:type="spellStart"/>
      <w:r>
        <w:t>Comwall</w:t>
      </w:r>
      <w:proofErr w:type="spellEnd"/>
      <w:r>
        <w:t xml:space="preserve"> intranet for related documentation and information </w:t>
      </w:r>
      <w:r>
        <w:rPr>
          <w:noProof/>
        </w:rPr>
        <w:drawing>
          <wp:inline distT="0" distB="0" distL="0" distR="0" wp14:anchorId="11C6C2C4" wp14:editId="112A92FA">
            <wp:extent cx="6096" cy="6098"/>
            <wp:effectExtent l="0" t="0" r="0" b="0"/>
            <wp:docPr id="15606" name="Picture 15606"/>
            <wp:cNvGraphicFramePr/>
            <a:graphic xmlns:a="http://schemas.openxmlformats.org/drawingml/2006/main">
              <a:graphicData uri="http://schemas.openxmlformats.org/drawingml/2006/picture">
                <pic:pic xmlns:pic="http://schemas.openxmlformats.org/drawingml/2006/picture">
                  <pic:nvPicPr>
                    <pic:cNvPr id="15606" name="Picture 15606"/>
                    <pic:cNvPicPr/>
                  </pic:nvPicPr>
                  <pic:blipFill>
                    <a:blip r:embed="rId34"/>
                    <a:stretch>
                      <a:fillRect/>
                    </a:stretch>
                  </pic:blipFill>
                  <pic:spPr>
                    <a:xfrm>
                      <a:off x="0" y="0"/>
                      <a:ext cx="6096" cy="6098"/>
                    </a:xfrm>
                    <a:prstGeom prst="rect">
                      <a:avLst/>
                    </a:prstGeom>
                  </pic:spPr>
                </pic:pic>
              </a:graphicData>
            </a:graphic>
          </wp:inline>
        </w:drawing>
      </w:r>
      <w:r>
        <w:rPr>
          <w:u w:val="single" w:color="000000"/>
        </w:rPr>
        <w:t>www.cornwall.gov.uk/cicess</w:t>
      </w:r>
    </w:p>
    <w:p w14:paraId="11D8F2E3" w14:textId="77777777" w:rsidR="00344A8D" w:rsidRDefault="00C7369B">
      <w:pPr>
        <w:spacing w:line="216" w:lineRule="auto"/>
        <w:ind w:left="48" w:right="43" w:hanging="10"/>
      </w:pPr>
      <w:r>
        <w:t>'Statutory Framework for</w:t>
      </w:r>
      <w:r>
        <w:t xml:space="preserve"> the Early Years Foundation Stage</w:t>
      </w:r>
    </w:p>
    <w:p w14:paraId="4AEAB160" w14:textId="77777777" w:rsidR="00344A8D" w:rsidRDefault="00C7369B">
      <w:pPr>
        <w:spacing w:after="179"/>
        <w:ind w:left="53" w:right="57"/>
      </w:pPr>
      <w:r>
        <w:t>DFE September 2014'</w:t>
      </w:r>
    </w:p>
    <w:p w14:paraId="28A39195" w14:textId="77777777" w:rsidR="00344A8D" w:rsidRDefault="00C7369B">
      <w:pPr>
        <w:ind w:left="43" w:right="57"/>
      </w:pPr>
      <w:r>
        <w:t>Promoting the Educational Achievement of Looked After Children Statutory Guidance for Local</w:t>
      </w:r>
    </w:p>
    <w:p w14:paraId="2614D593" w14:textId="77777777" w:rsidR="00344A8D" w:rsidRDefault="00C7369B">
      <w:pPr>
        <w:spacing w:line="216" w:lineRule="auto"/>
        <w:ind w:left="48" w:right="43" w:hanging="10"/>
      </w:pPr>
      <w:r>
        <w:t>Authorities</w:t>
      </w:r>
    </w:p>
    <w:p w14:paraId="08523715" w14:textId="77777777" w:rsidR="00344A8D" w:rsidRDefault="00C7369B">
      <w:pPr>
        <w:spacing w:after="128" w:line="265" w:lineRule="auto"/>
        <w:ind w:left="19" w:right="115" w:hanging="10"/>
      </w:pPr>
      <w:r>
        <w:rPr>
          <w:sz w:val="26"/>
        </w:rPr>
        <w:t>DCSF March 2010</w:t>
      </w:r>
    </w:p>
    <w:p w14:paraId="5517C977" w14:textId="77777777" w:rsidR="00344A8D" w:rsidRDefault="00C7369B">
      <w:pPr>
        <w:spacing w:after="0" w:line="216" w:lineRule="auto"/>
        <w:ind w:left="48" w:right="1008" w:hanging="10"/>
      </w:pPr>
      <w:r>
        <w:t xml:space="preserve">Improving the Educational Attainment of Children in Care (Looked After Children) </w:t>
      </w:r>
      <w:r>
        <w:rPr>
          <w:noProof/>
        </w:rPr>
        <w:drawing>
          <wp:inline distT="0" distB="0" distL="0" distR="0" wp14:anchorId="29553605" wp14:editId="4506364F">
            <wp:extent cx="12192" cy="9147"/>
            <wp:effectExtent l="0" t="0" r="0" b="0"/>
            <wp:docPr id="15607" name="Picture 15607"/>
            <wp:cNvGraphicFramePr/>
            <a:graphic xmlns:a="http://schemas.openxmlformats.org/drawingml/2006/main">
              <a:graphicData uri="http://schemas.openxmlformats.org/drawingml/2006/picture">
                <pic:pic xmlns:pic="http://schemas.openxmlformats.org/drawingml/2006/picture">
                  <pic:nvPicPr>
                    <pic:cNvPr id="15607" name="Picture 15607"/>
                    <pic:cNvPicPr/>
                  </pic:nvPicPr>
                  <pic:blipFill>
                    <a:blip r:embed="rId35"/>
                    <a:stretch>
                      <a:fillRect/>
                    </a:stretch>
                  </pic:blipFill>
                  <pic:spPr>
                    <a:xfrm>
                      <a:off x="0" y="0"/>
                      <a:ext cx="12192" cy="9147"/>
                    </a:xfrm>
                    <a:prstGeom prst="rect">
                      <a:avLst/>
                    </a:prstGeom>
                  </pic:spPr>
                </pic:pic>
              </a:graphicData>
            </a:graphic>
          </wp:inline>
        </w:drawing>
      </w:r>
      <w:r>
        <w:t>DCSF 2009</w:t>
      </w:r>
    </w:p>
    <w:p w14:paraId="0C98B3D9" w14:textId="77777777" w:rsidR="00344A8D" w:rsidRDefault="00C7369B">
      <w:pPr>
        <w:spacing w:after="3" w:line="265" w:lineRule="auto"/>
        <w:ind w:left="19" w:right="115" w:hanging="10"/>
      </w:pPr>
      <w:r>
        <w:rPr>
          <w:sz w:val="26"/>
        </w:rPr>
        <w:t>Improving the Attainment of Looked After Children in primary schools</w:t>
      </w:r>
    </w:p>
    <w:p w14:paraId="59384899" w14:textId="77777777" w:rsidR="00344A8D" w:rsidRDefault="00C7369B">
      <w:pPr>
        <w:spacing w:after="0" w:line="259" w:lineRule="auto"/>
        <w:ind w:left="62" w:right="0" w:hanging="10"/>
        <w:jc w:val="left"/>
      </w:pPr>
      <w:r>
        <w:rPr>
          <w:sz w:val="30"/>
        </w:rPr>
        <w:t>DCSF 2009</w:t>
      </w:r>
    </w:p>
    <w:p w14:paraId="5F45FB55" w14:textId="77777777" w:rsidR="00344A8D" w:rsidRDefault="00C7369B">
      <w:pPr>
        <w:spacing w:after="3" w:line="265" w:lineRule="auto"/>
        <w:ind w:left="19" w:right="115" w:hanging="10"/>
      </w:pPr>
      <w:r>
        <w:rPr>
          <w:sz w:val="26"/>
        </w:rPr>
        <w:t>Special Educational Needs</w:t>
      </w:r>
    </w:p>
    <w:p w14:paraId="1AC7DF59" w14:textId="77777777" w:rsidR="00344A8D" w:rsidRDefault="00C7369B">
      <w:pPr>
        <w:spacing w:after="238" w:line="216" w:lineRule="auto"/>
        <w:ind w:left="48" w:right="43" w:hanging="10"/>
      </w:pPr>
      <w:r>
        <w:t>SEND Code of Practice September 2014</w:t>
      </w:r>
    </w:p>
    <w:p w14:paraId="00D0094A" w14:textId="77777777" w:rsidR="00344A8D" w:rsidRDefault="00C7369B">
      <w:pPr>
        <w:spacing w:after="47" w:line="216" w:lineRule="auto"/>
        <w:ind w:left="38" w:right="0" w:hanging="10"/>
      </w:pPr>
      <w:r>
        <w:rPr>
          <w:sz w:val="26"/>
        </w:rPr>
        <w:t>Conducting Early years</w:t>
      </w:r>
      <w:r>
        <w:rPr>
          <w:sz w:val="26"/>
        </w:rPr>
        <w:t xml:space="preserve"> Inspections'</w:t>
      </w:r>
    </w:p>
    <w:p w14:paraId="480118F3" w14:textId="77777777" w:rsidR="00344A8D" w:rsidRDefault="00C7369B">
      <w:pPr>
        <w:spacing w:after="421"/>
        <w:ind w:left="24" w:right="57"/>
      </w:pPr>
      <w:r>
        <w:t>Ofsted August 2014</w:t>
      </w:r>
    </w:p>
    <w:p w14:paraId="6D26FD8A" w14:textId="77777777" w:rsidR="00344A8D" w:rsidRDefault="00C7369B">
      <w:pPr>
        <w:spacing w:after="302" w:line="265" w:lineRule="auto"/>
        <w:ind w:left="19" w:right="115" w:hanging="10"/>
      </w:pPr>
      <w:r>
        <w:rPr>
          <w:sz w:val="26"/>
        </w:rPr>
        <w:t>'Evaluation schedule for inspections of registered early years provision' Ofsted August 2014</w:t>
      </w:r>
    </w:p>
    <w:p w14:paraId="0BD98595" w14:textId="77777777" w:rsidR="00344A8D" w:rsidRDefault="00C7369B">
      <w:pPr>
        <w:spacing w:after="646" w:line="265" w:lineRule="auto"/>
        <w:ind w:left="19" w:right="115" w:hanging="10"/>
      </w:pPr>
      <w:r>
        <w:rPr>
          <w:sz w:val="26"/>
        </w:rPr>
        <w:t>Cornwall Family Information Service FIS webpage</w:t>
      </w:r>
    </w:p>
    <w:p w14:paraId="32E64EB7" w14:textId="77777777" w:rsidR="00344A8D" w:rsidRDefault="00C7369B">
      <w:pPr>
        <w:tabs>
          <w:tab w:val="center" w:pos="5894"/>
          <w:tab w:val="center" w:pos="8563"/>
        </w:tabs>
        <w:spacing w:after="93"/>
        <w:ind w:left="0" w:right="0" w:firstLine="0"/>
        <w:jc w:val="left"/>
      </w:pPr>
      <w:r>
        <w:t>This policy was adopted at a meeting of</w:t>
      </w:r>
      <w:r>
        <w:tab/>
        <w:t>Gorran Pre-School Hoglets</w:t>
      </w:r>
    </w:p>
    <w:p w14:paraId="4866950D" w14:textId="77777777" w:rsidR="00344A8D" w:rsidRDefault="00C7369B">
      <w:pPr>
        <w:pStyle w:val="Heading2"/>
        <w:tabs>
          <w:tab w:val="center" w:pos="5472"/>
          <w:tab w:val="center" w:pos="8098"/>
        </w:tabs>
        <w:spacing w:after="0"/>
        <w:ind w:left="0" w:firstLine="0"/>
      </w:pPr>
      <w:r>
        <w:rPr>
          <w:noProof/>
          <w:sz w:val="22"/>
        </w:rPr>
        <mc:AlternateContent>
          <mc:Choice Requires="wpg">
            <w:drawing>
              <wp:anchor distT="0" distB="0" distL="114300" distR="114300" simplePos="0" relativeHeight="251661312" behindDoc="1" locked="0" layoutInCell="1" allowOverlap="1" wp14:anchorId="1A5E3C09" wp14:editId="2C31D5C0">
                <wp:simplePos x="0" y="0"/>
                <wp:positionH relativeFrom="column">
                  <wp:posOffset>2752344</wp:posOffset>
                </wp:positionH>
                <wp:positionV relativeFrom="paragraph">
                  <wp:posOffset>-26315</wp:posOffset>
                </wp:positionV>
                <wp:extent cx="2145792" cy="9147"/>
                <wp:effectExtent l="0" t="0" r="0" b="0"/>
                <wp:wrapNone/>
                <wp:docPr id="29688" name="Group 29688"/>
                <wp:cNvGraphicFramePr/>
                <a:graphic xmlns:a="http://schemas.openxmlformats.org/drawingml/2006/main">
                  <a:graphicData uri="http://schemas.microsoft.com/office/word/2010/wordprocessingGroup">
                    <wpg:wgp>
                      <wpg:cNvGrpSpPr/>
                      <wpg:grpSpPr>
                        <a:xfrm>
                          <a:off x="0" y="0"/>
                          <a:ext cx="2145792" cy="9147"/>
                          <a:chOff x="0" y="0"/>
                          <a:chExt cx="2145792" cy="9147"/>
                        </a:xfrm>
                      </wpg:grpSpPr>
                      <wps:wsp>
                        <wps:cNvPr id="29687" name="Shape 29687"/>
                        <wps:cNvSpPr/>
                        <wps:spPr>
                          <a:xfrm>
                            <a:off x="0" y="0"/>
                            <a:ext cx="2145792" cy="9147"/>
                          </a:xfrm>
                          <a:custGeom>
                            <a:avLst/>
                            <a:gdLst/>
                            <a:ahLst/>
                            <a:cxnLst/>
                            <a:rect l="0" t="0" r="0" b="0"/>
                            <a:pathLst>
                              <a:path w="2145792" h="9147">
                                <a:moveTo>
                                  <a:pt x="0" y="4573"/>
                                </a:moveTo>
                                <a:lnTo>
                                  <a:pt x="214579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688" style="width:168.96pt;height:0.720215pt;position:absolute;z-index:-2147483648;mso-position-horizontal-relative:text;mso-position-horizontal:absolute;margin-left:216.72pt;mso-position-vertical-relative:text;margin-top:-2.07214pt;" coordsize="21457,91">
                <v:shape id="Shape 29687" style="position:absolute;width:21457;height:91;left:0;top:0;" coordsize="2145792,9147" path="m0,4573l2145792,4573">
                  <v:stroke weight="0.720215pt" endcap="flat" joinstyle="miter" miterlimit="1" on="true" color="#000000"/>
                  <v:fill on="false" color="#000000"/>
                </v:shape>
              </v:group>
            </w:pict>
          </mc:Fallback>
        </mc:AlternateContent>
      </w:r>
      <w:r>
        <w:t xml:space="preserve">Held </w:t>
      </w:r>
      <w:proofErr w:type="gramStart"/>
      <w:r>
        <w:t>on :</w:t>
      </w:r>
      <w:proofErr w:type="gramEnd"/>
      <w:r>
        <w:t xml:space="preserve"> October 2019</w:t>
      </w:r>
      <w:r>
        <w:tab/>
      </w:r>
    </w:p>
    <w:p w14:paraId="2270F402" w14:textId="77777777" w:rsidR="00344A8D" w:rsidRDefault="00344A8D">
      <w:pPr>
        <w:spacing w:after="0" w:line="259" w:lineRule="auto"/>
        <w:ind w:left="4306" w:right="0" w:firstLine="0"/>
        <w:jc w:val="left"/>
      </w:pPr>
    </w:p>
    <w:p w14:paraId="624DB3DC" w14:textId="77777777" w:rsidR="00344A8D" w:rsidRDefault="00344A8D">
      <w:pPr>
        <w:sectPr w:rsidR="00344A8D">
          <w:pgSz w:w="11904" w:h="16834"/>
          <w:pgMar w:top="1063" w:right="1464" w:bottom="2450" w:left="888" w:header="720" w:footer="720" w:gutter="0"/>
          <w:cols w:space="720"/>
        </w:sectPr>
      </w:pPr>
    </w:p>
    <w:p w14:paraId="59F9F588" w14:textId="77777777" w:rsidR="00344A8D" w:rsidRDefault="00C7369B" w:rsidP="00C7369B">
      <w:pPr>
        <w:spacing w:after="145"/>
        <w:ind w:left="-504" w:right="57"/>
      </w:pPr>
      <w:r>
        <w:t>Date to be reviewed: October 2020</w:t>
      </w:r>
    </w:p>
    <w:p w14:paraId="654D50D9" w14:textId="77777777" w:rsidR="00344A8D" w:rsidRDefault="00C7369B">
      <w:pPr>
        <w:spacing w:after="161"/>
        <w:ind w:left="-475" w:right="57"/>
      </w:pPr>
      <w:r>
        <w:t>Name of signatory</w:t>
      </w:r>
    </w:p>
    <w:p w14:paraId="62238AFE" w14:textId="77777777" w:rsidR="00344A8D" w:rsidRDefault="00C7369B">
      <w:pPr>
        <w:ind w:left="-475" w:right="57"/>
      </w:pPr>
      <w:r>
        <w:t>Role of signatory (Manager</w:t>
      </w:r>
      <w:r>
        <w:t>)</w:t>
      </w:r>
    </w:p>
    <w:p w14:paraId="08981D46" w14:textId="77777777" w:rsidR="00344A8D" w:rsidRDefault="00C7369B">
      <w:pPr>
        <w:pStyle w:val="Heading2"/>
        <w:tabs>
          <w:tab w:val="right" w:pos="4061"/>
        </w:tabs>
        <w:spacing w:after="0"/>
        <w:ind w:left="0" w:firstLine="0"/>
      </w:pPr>
      <w:r>
        <w:rPr>
          <w:noProof/>
          <w:sz w:val="22"/>
        </w:rPr>
        <mc:AlternateContent>
          <mc:Choice Requires="wpg">
            <w:drawing>
              <wp:anchor distT="0" distB="0" distL="114300" distR="114300" simplePos="0" relativeHeight="251662336" behindDoc="1" locked="0" layoutInCell="1" allowOverlap="1" wp14:anchorId="0EE1EE3C" wp14:editId="0C7D3237">
                <wp:simplePos x="0" y="0"/>
                <wp:positionH relativeFrom="column">
                  <wp:posOffset>-73151</wp:posOffset>
                </wp:positionH>
                <wp:positionV relativeFrom="paragraph">
                  <wp:posOffset>-34510</wp:posOffset>
                </wp:positionV>
                <wp:extent cx="2139696" cy="6098"/>
                <wp:effectExtent l="0" t="0" r="0" b="0"/>
                <wp:wrapNone/>
                <wp:docPr id="29692" name="Group 29692"/>
                <wp:cNvGraphicFramePr/>
                <a:graphic xmlns:a="http://schemas.openxmlformats.org/drawingml/2006/main">
                  <a:graphicData uri="http://schemas.microsoft.com/office/word/2010/wordprocessingGroup">
                    <wpg:wgp>
                      <wpg:cNvGrpSpPr/>
                      <wpg:grpSpPr>
                        <a:xfrm>
                          <a:off x="0" y="0"/>
                          <a:ext cx="2139696" cy="6098"/>
                          <a:chOff x="0" y="0"/>
                          <a:chExt cx="2139696" cy="6098"/>
                        </a:xfrm>
                      </wpg:grpSpPr>
                      <wps:wsp>
                        <wps:cNvPr id="29691" name="Shape 29691"/>
                        <wps:cNvSpPr/>
                        <wps:spPr>
                          <a:xfrm>
                            <a:off x="0" y="0"/>
                            <a:ext cx="2139696" cy="6098"/>
                          </a:xfrm>
                          <a:custGeom>
                            <a:avLst/>
                            <a:gdLst/>
                            <a:ahLst/>
                            <a:cxnLst/>
                            <a:rect l="0" t="0" r="0" b="0"/>
                            <a:pathLst>
                              <a:path w="2139696" h="6098">
                                <a:moveTo>
                                  <a:pt x="0" y="3049"/>
                                </a:moveTo>
                                <a:lnTo>
                                  <a:pt x="213969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692" style="width:168.48pt;height:0.480141pt;position:absolute;z-index:-2147483648;mso-position-horizontal-relative:text;mso-position-horizontal:absolute;margin-left:-5.76001pt;mso-position-vertical-relative:text;margin-top:-2.71743pt;" coordsize="21396,60">
                <v:shape id="Shape 29691" style="position:absolute;width:21396;height:60;left:0;top:0;" coordsize="2139696,6098" path="m0,3049l2139696,3049">
                  <v:stroke weight="0.480141pt" endcap="flat" joinstyle="miter" miterlimit="1" on="true" color="#000000"/>
                  <v:fill on="false" color="#000000"/>
                </v:shape>
              </v:group>
            </w:pict>
          </mc:Fallback>
        </mc:AlternateContent>
      </w:r>
      <w:r>
        <w:tab/>
        <w:t>(date)</w:t>
      </w:r>
    </w:p>
    <w:p w14:paraId="4EA7C897" w14:textId="77777777" w:rsidR="00344A8D" w:rsidRDefault="00C7369B">
      <w:pPr>
        <w:spacing w:after="13" w:line="259" w:lineRule="auto"/>
        <w:ind w:left="-115" w:right="0" w:firstLine="0"/>
        <w:jc w:val="left"/>
      </w:pPr>
      <w:r>
        <w:rPr>
          <w:noProof/>
          <w:sz w:val="22"/>
        </w:rPr>
        <mc:AlternateContent>
          <mc:Choice Requires="wpg">
            <w:drawing>
              <wp:inline distT="0" distB="0" distL="0" distR="0" wp14:anchorId="39FC2738" wp14:editId="197974E0">
                <wp:extent cx="2133600" cy="6098"/>
                <wp:effectExtent l="0" t="0" r="0" b="0"/>
                <wp:docPr id="29694" name="Group 29694"/>
                <wp:cNvGraphicFramePr/>
                <a:graphic xmlns:a="http://schemas.openxmlformats.org/drawingml/2006/main">
                  <a:graphicData uri="http://schemas.microsoft.com/office/word/2010/wordprocessingGroup">
                    <wpg:wgp>
                      <wpg:cNvGrpSpPr/>
                      <wpg:grpSpPr>
                        <a:xfrm>
                          <a:off x="0" y="0"/>
                          <a:ext cx="2133600" cy="6098"/>
                          <a:chOff x="0" y="0"/>
                          <a:chExt cx="2133600" cy="6098"/>
                        </a:xfrm>
                      </wpg:grpSpPr>
                      <wps:wsp>
                        <wps:cNvPr id="29693" name="Shape 29693"/>
                        <wps:cNvSpPr/>
                        <wps:spPr>
                          <a:xfrm>
                            <a:off x="0" y="0"/>
                            <a:ext cx="2133600" cy="6098"/>
                          </a:xfrm>
                          <a:custGeom>
                            <a:avLst/>
                            <a:gdLst/>
                            <a:ahLst/>
                            <a:cxnLst/>
                            <a:rect l="0" t="0" r="0" b="0"/>
                            <a:pathLst>
                              <a:path w="2133600" h="6098">
                                <a:moveTo>
                                  <a:pt x="0" y="3049"/>
                                </a:moveTo>
                                <a:lnTo>
                                  <a:pt x="213360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9694" style="width:168pt;height:0.480141pt;mso-position-horizontal-relative:char;mso-position-vertical-relative:line" coordsize="21336,60">
                <v:shape id="Shape 29693" style="position:absolute;width:21336;height:60;left:0;top:0;" coordsize="2133600,6098" path="m0,3049l2133600,3049">
                  <v:stroke weight="0.480141pt" endcap="flat" joinstyle="miter" miterlimit="1" on="true" color="#000000"/>
                  <v:fill on="false" color="#000000"/>
                </v:shape>
              </v:group>
            </w:pict>
          </mc:Fallback>
        </mc:AlternateContent>
      </w:r>
      <w:bookmarkStart w:id="0" w:name="_GoBack"/>
      <w:bookmarkEnd w:id="0"/>
    </w:p>
    <w:p w14:paraId="15C7319C" w14:textId="77777777" w:rsidR="00344A8D" w:rsidRDefault="00C7369B">
      <w:pPr>
        <w:spacing w:after="526" w:line="265" w:lineRule="auto"/>
        <w:ind w:left="19" w:right="115" w:hanging="10"/>
      </w:pPr>
      <w:r>
        <w:rPr>
          <w:noProof/>
          <w:sz w:val="22"/>
        </w:rPr>
        <mc:AlternateContent>
          <mc:Choice Requires="wpg">
            <w:drawing>
              <wp:anchor distT="0" distB="0" distL="114300" distR="114300" simplePos="0" relativeHeight="251663360" behindDoc="0" locked="0" layoutInCell="1" allowOverlap="1" wp14:anchorId="63856D92" wp14:editId="10C95CB9">
                <wp:simplePos x="0" y="0"/>
                <wp:positionH relativeFrom="column">
                  <wp:posOffset>-73151</wp:posOffset>
                </wp:positionH>
                <wp:positionV relativeFrom="paragraph">
                  <wp:posOffset>448834</wp:posOffset>
                </wp:positionV>
                <wp:extent cx="3297936" cy="6098"/>
                <wp:effectExtent l="0" t="0" r="0" b="0"/>
                <wp:wrapTopAndBottom/>
                <wp:docPr id="29696" name="Group 29696"/>
                <wp:cNvGraphicFramePr/>
                <a:graphic xmlns:a="http://schemas.openxmlformats.org/drawingml/2006/main">
                  <a:graphicData uri="http://schemas.microsoft.com/office/word/2010/wordprocessingGroup">
                    <wpg:wgp>
                      <wpg:cNvGrpSpPr/>
                      <wpg:grpSpPr>
                        <a:xfrm>
                          <a:off x="0" y="0"/>
                          <a:ext cx="3297936" cy="6098"/>
                          <a:chOff x="0" y="0"/>
                          <a:chExt cx="3297936" cy="6098"/>
                        </a:xfrm>
                      </wpg:grpSpPr>
                      <wps:wsp>
                        <wps:cNvPr id="29695" name="Shape 29695"/>
                        <wps:cNvSpPr/>
                        <wps:spPr>
                          <a:xfrm>
                            <a:off x="0" y="0"/>
                            <a:ext cx="3297936" cy="6098"/>
                          </a:xfrm>
                          <a:custGeom>
                            <a:avLst/>
                            <a:gdLst/>
                            <a:ahLst/>
                            <a:cxnLst/>
                            <a:rect l="0" t="0" r="0" b="0"/>
                            <a:pathLst>
                              <a:path w="3297936" h="6098">
                                <a:moveTo>
                                  <a:pt x="0" y="3049"/>
                                </a:moveTo>
                                <a:lnTo>
                                  <a:pt x="329793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696" style="width:259.68pt;height:0.480148pt;position:absolute;mso-position-horizontal-relative:text;mso-position-horizontal:absolute;margin-left:-5.76001pt;mso-position-vertical-relative:text;margin-top:35.3413pt;" coordsize="32979,60">
                <v:shape id="Shape 29695" style="position:absolute;width:32979;height:60;left:0;top:0;" coordsize="3297936,6098" path="m0,3049l3297936,3049">
                  <v:stroke weight="0.480148pt" endcap="flat" joinstyle="miter" miterlimit="1" on="true" color="#000000"/>
                  <v:fill on="false" color="#000000"/>
                </v:shape>
                <w10:wrap type="topAndBottom"/>
              </v:group>
            </w:pict>
          </mc:Fallback>
        </mc:AlternateContent>
      </w:r>
      <w:r>
        <w:rPr>
          <w:sz w:val="26"/>
        </w:rPr>
        <w:t>Michelle Beard</w:t>
      </w:r>
    </w:p>
    <w:p w14:paraId="15C6DE9A" w14:textId="77777777" w:rsidR="00344A8D" w:rsidRDefault="00C7369B">
      <w:pPr>
        <w:spacing w:before="31" w:after="183" w:line="265" w:lineRule="auto"/>
        <w:ind w:left="19" w:right="115" w:hanging="10"/>
      </w:pPr>
      <w:r>
        <w:rPr>
          <w:noProof/>
          <w:sz w:val="22"/>
        </w:rPr>
        <mc:AlternateContent>
          <mc:Choice Requires="wpg">
            <w:drawing>
              <wp:anchor distT="0" distB="0" distL="114300" distR="114300" simplePos="0" relativeHeight="251664384" behindDoc="0" locked="0" layoutInCell="1" allowOverlap="1" wp14:anchorId="17F6E127" wp14:editId="752854A1">
                <wp:simplePos x="0" y="0"/>
                <wp:positionH relativeFrom="column">
                  <wp:posOffset>-85343</wp:posOffset>
                </wp:positionH>
                <wp:positionV relativeFrom="paragraph">
                  <wp:posOffset>230517</wp:posOffset>
                </wp:positionV>
                <wp:extent cx="3316224" cy="9147"/>
                <wp:effectExtent l="0" t="0" r="0" b="0"/>
                <wp:wrapTopAndBottom/>
                <wp:docPr id="29698" name="Group 29698"/>
                <wp:cNvGraphicFramePr/>
                <a:graphic xmlns:a="http://schemas.openxmlformats.org/drawingml/2006/main">
                  <a:graphicData uri="http://schemas.microsoft.com/office/word/2010/wordprocessingGroup">
                    <wpg:wgp>
                      <wpg:cNvGrpSpPr/>
                      <wpg:grpSpPr>
                        <a:xfrm>
                          <a:off x="0" y="0"/>
                          <a:ext cx="3316224" cy="9147"/>
                          <a:chOff x="0" y="0"/>
                          <a:chExt cx="3316224" cy="9147"/>
                        </a:xfrm>
                      </wpg:grpSpPr>
                      <wps:wsp>
                        <wps:cNvPr id="29697" name="Shape 29697"/>
                        <wps:cNvSpPr/>
                        <wps:spPr>
                          <a:xfrm>
                            <a:off x="0" y="0"/>
                            <a:ext cx="3316224" cy="9147"/>
                          </a:xfrm>
                          <a:custGeom>
                            <a:avLst/>
                            <a:gdLst/>
                            <a:ahLst/>
                            <a:cxnLst/>
                            <a:rect l="0" t="0" r="0" b="0"/>
                            <a:pathLst>
                              <a:path w="3316224" h="9147">
                                <a:moveTo>
                                  <a:pt x="0" y="4573"/>
                                </a:moveTo>
                                <a:lnTo>
                                  <a:pt x="331622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698" style="width:261.12pt;height:0.720215pt;position:absolute;mso-position-horizontal-relative:text;mso-position-horizontal:absolute;margin-left:-6.72pt;mso-position-vertical-relative:text;margin-top:18.1509pt;" coordsize="33162,91">
                <v:shape id="Shape 29697" style="position:absolute;width:33162;height:91;left:0;top:0;" coordsize="3316224,9147" path="m0,4573l3316224,4573">
                  <v:stroke weight="0.720215pt" endcap="flat" joinstyle="miter" miterlimit="1" on="true" color="#000000"/>
                  <v:fill on="false" color="#000000"/>
                </v:shape>
                <w10:wrap type="topAndBottom"/>
              </v:group>
            </w:pict>
          </mc:Fallback>
        </mc:AlternateContent>
      </w:r>
      <w:r>
        <w:rPr>
          <w:sz w:val="26"/>
        </w:rPr>
        <w:t>Michelle Beard</w:t>
      </w:r>
    </w:p>
    <w:p w14:paraId="095684E1" w14:textId="77777777" w:rsidR="00344A8D" w:rsidRDefault="00C7369B">
      <w:pPr>
        <w:spacing w:before="38" w:after="3" w:line="265" w:lineRule="auto"/>
        <w:ind w:left="19" w:right="115" w:hanging="10"/>
      </w:pPr>
      <w:r>
        <w:rPr>
          <w:noProof/>
          <w:sz w:val="22"/>
        </w:rPr>
        <mc:AlternateContent>
          <mc:Choice Requires="wpg">
            <w:drawing>
              <wp:anchor distT="0" distB="0" distL="114300" distR="114300" simplePos="0" relativeHeight="251665408" behindDoc="0" locked="0" layoutInCell="1" allowOverlap="1" wp14:anchorId="27439EEC" wp14:editId="68349614">
                <wp:simplePos x="0" y="0"/>
                <wp:positionH relativeFrom="column">
                  <wp:posOffset>-97535</wp:posOffset>
                </wp:positionH>
                <wp:positionV relativeFrom="paragraph">
                  <wp:posOffset>230603</wp:posOffset>
                </wp:positionV>
                <wp:extent cx="3322320" cy="6098"/>
                <wp:effectExtent l="0" t="0" r="0" b="0"/>
                <wp:wrapTopAndBottom/>
                <wp:docPr id="29700" name="Group 29700"/>
                <wp:cNvGraphicFramePr/>
                <a:graphic xmlns:a="http://schemas.openxmlformats.org/drawingml/2006/main">
                  <a:graphicData uri="http://schemas.microsoft.com/office/word/2010/wordprocessingGroup">
                    <wpg:wgp>
                      <wpg:cNvGrpSpPr/>
                      <wpg:grpSpPr>
                        <a:xfrm>
                          <a:off x="0" y="0"/>
                          <a:ext cx="3322320" cy="6098"/>
                          <a:chOff x="0" y="0"/>
                          <a:chExt cx="3322320" cy="6098"/>
                        </a:xfrm>
                      </wpg:grpSpPr>
                      <wps:wsp>
                        <wps:cNvPr id="29699" name="Shape 29699"/>
                        <wps:cNvSpPr/>
                        <wps:spPr>
                          <a:xfrm>
                            <a:off x="0" y="0"/>
                            <a:ext cx="3322320" cy="6098"/>
                          </a:xfrm>
                          <a:custGeom>
                            <a:avLst/>
                            <a:gdLst/>
                            <a:ahLst/>
                            <a:cxnLst/>
                            <a:rect l="0" t="0" r="0" b="0"/>
                            <a:pathLst>
                              <a:path w="3322320" h="6098">
                                <a:moveTo>
                                  <a:pt x="0" y="3049"/>
                                </a:moveTo>
                                <a:lnTo>
                                  <a:pt x="33223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29700" style="width:261.6pt;height:0.480133pt;position:absolute;mso-position-horizontal-relative:text;mso-position-horizontal:absolute;margin-left:-7.67999pt;mso-position-vertical-relative:text;margin-top:18.1577pt;" coordsize="33223,60">
                <v:shape id="Shape 29699" style="position:absolute;width:33223;height:60;left:0;top:0;" coordsize="3322320,6098" path="m0,3049l3322320,3049">
                  <v:stroke weight="0.480133pt" endcap="flat" joinstyle="miter" miterlimit="1" on="true" color="#000000"/>
                  <v:fill on="false" color="#000000"/>
                </v:shape>
                <w10:wrap type="topAndBottom"/>
              </v:group>
            </w:pict>
          </mc:Fallback>
        </mc:AlternateContent>
      </w:r>
      <w:r>
        <w:rPr>
          <w:sz w:val="26"/>
        </w:rPr>
        <w:t>Pre-School Leader/Nominated Person</w:t>
      </w:r>
    </w:p>
    <w:sectPr w:rsidR="00344A8D">
      <w:type w:val="continuous"/>
      <w:pgSz w:w="11904" w:h="16834"/>
      <w:pgMar w:top="1440" w:right="1440" w:bottom="1440" w:left="1440" w:header="720" w:footer="720" w:gutter="0"/>
      <w:cols w:num="2" w:space="720" w:equalWidth="0">
        <w:col w:w="3869" w:space="854"/>
        <w:col w:w="43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152" o:spid="_x0000_i1026" style="width:5.25pt;height:5.25pt" coordsize="" o:spt="100" o:bullet="t" adj="0,,0" path="" stroked="f">
        <v:stroke joinstyle="miter"/>
        <v:imagedata r:id="rId1" o:title="image32"/>
        <v:formulas/>
        <v:path o:connecttype="segments"/>
      </v:shape>
    </w:pict>
  </w:numPicBullet>
  <w:numPicBullet w:numPicBulletId="1">
    <w:pict>
      <v:shape id="4992" o:spid="_x0000_i1027" style="width:5.25pt;height:5.25pt" coordsize="" o:spt="100" o:bullet="t" adj="0,,0" path="" stroked="f">
        <v:stroke joinstyle="miter"/>
        <v:imagedata r:id="rId2" o:title="image33"/>
        <v:formulas/>
        <v:path o:connecttype="segments"/>
      </v:shape>
    </w:pict>
  </w:numPicBullet>
  <w:numPicBullet w:numPicBulletId="2">
    <w:pict>
      <v:shape id="13545" o:spid="_x0000_i1028" style="width:5.25pt;height:4.5pt" coordsize="" o:spt="100" o:bullet="t" adj="0,,0" path="" stroked="f">
        <v:stroke joinstyle="miter"/>
        <v:imagedata r:id="rId3" o:title="image34"/>
        <v:formulas/>
        <v:path o:connecttype="segments"/>
      </v:shape>
    </w:pict>
  </w:numPicBullet>
  <w:abstractNum w:abstractNumId="0" w15:restartNumberingAfterBreak="0">
    <w:nsid w:val="32937E2A"/>
    <w:multiLevelType w:val="hybridMultilevel"/>
    <w:tmpl w:val="ED6CDE26"/>
    <w:lvl w:ilvl="0" w:tplc="DE7859AA">
      <w:start w:val="1"/>
      <w:numFmt w:val="bullet"/>
      <w:lvlText w:val="•"/>
      <w:lvlPicBulletId w:val="0"/>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E214FE">
      <w:start w:val="1"/>
      <w:numFmt w:val="bullet"/>
      <w:lvlText w:val="o"/>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02AAFA">
      <w:start w:val="1"/>
      <w:numFmt w:val="bullet"/>
      <w:lvlText w:val="▪"/>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5CF978">
      <w:start w:val="1"/>
      <w:numFmt w:val="bullet"/>
      <w:lvlText w:val="•"/>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B8419C2">
      <w:start w:val="1"/>
      <w:numFmt w:val="bullet"/>
      <w:lvlText w:val="o"/>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DEA34E">
      <w:start w:val="1"/>
      <w:numFmt w:val="bullet"/>
      <w:lvlText w:val="▪"/>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64329E">
      <w:start w:val="1"/>
      <w:numFmt w:val="bullet"/>
      <w:lvlText w:val="•"/>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F02716">
      <w:start w:val="1"/>
      <w:numFmt w:val="bullet"/>
      <w:lvlText w:val="o"/>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CA900C">
      <w:start w:val="1"/>
      <w:numFmt w:val="bullet"/>
      <w:lvlText w:val="▪"/>
      <w:lvlJc w:val="left"/>
      <w:pPr>
        <w:ind w:left="6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3EE4252"/>
    <w:multiLevelType w:val="hybridMultilevel"/>
    <w:tmpl w:val="0E5C5026"/>
    <w:lvl w:ilvl="0" w:tplc="400C7BB2">
      <w:start w:val="1"/>
      <w:numFmt w:val="bullet"/>
      <w:lvlText w:val="•"/>
      <w:lvlPicBulletId w:val="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8BEF4">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A6E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A67F0">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2585A">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234FC">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63A2A">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8DAAE">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699D0">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516CC0"/>
    <w:multiLevelType w:val="hybridMultilevel"/>
    <w:tmpl w:val="C4185992"/>
    <w:lvl w:ilvl="0" w:tplc="BE100706">
      <w:start w:val="1"/>
      <w:numFmt w:val="bullet"/>
      <w:lvlText w:val="•"/>
      <w:lvlPicBulletId w:val="1"/>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23CC">
      <w:start w:val="1"/>
      <w:numFmt w:val="bullet"/>
      <w:lvlText w:val="o"/>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745486">
      <w:start w:val="1"/>
      <w:numFmt w:val="bullet"/>
      <w:lvlText w:val="▪"/>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BAD9DA">
      <w:start w:val="1"/>
      <w:numFmt w:val="bullet"/>
      <w:lvlText w:val="•"/>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731A">
      <w:start w:val="1"/>
      <w:numFmt w:val="bullet"/>
      <w:lvlText w:val="o"/>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A752A">
      <w:start w:val="1"/>
      <w:numFmt w:val="bullet"/>
      <w:lvlText w:val="▪"/>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04476">
      <w:start w:val="1"/>
      <w:numFmt w:val="bullet"/>
      <w:lvlText w:val="•"/>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8C772">
      <w:start w:val="1"/>
      <w:numFmt w:val="bullet"/>
      <w:lvlText w:val="o"/>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8D326">
      <w:start w:val="1"/>
      <w:numFmt w:val="bullet"/>
      <w:lvlText w:val="▪"/>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BB54A1"/>
    <w:multiLevelType w:val="hybridMultilevel"/>
    <w:tmpl w:val="F2CE8CB8"/>
    <w:lvl w:ilvl="0" w:tplc="DED88CE0">
      <w:start w:val="1"/>
      <w:numFmt w:val="bullet"/>
      <w:lvlText w:val="•"/>
      <w:lvlJc w:val="left"/>
      <w:pPr>
        <w:ind w:left="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A6AB7E">
      <w:start w:val="1"/>
      <w:numFmt w:val="bullet"/>
      <w:lvlText w:val="o"/>
      <w:lvlJc w:val="left"/>
      <w:pPr>
        <w:ind w:left="1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1202DA">
      <w:start w:val="1"/>
      <w:numFmt w:val="bullet"/>
      <w:lvlText w:val="▪"/>
      <w:lvlJc w:val="left"/>
      <w:pPr>
        <w:ind w:left="2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983224">
      <w:start w:val="1"/>
      <w:numFmt w:val="bullet"/>
      <w:lvlText w:val="•"/>
      <w:lvlJc w:val="left"/>
      <w:pPr>
        <w:ind w:left="3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F8954C">
      <w:start w:val="1"/>
      <w:numFmt w:val="bullet"/>
      <w:lvlText w:val="o"/>
      <w:lvlJc w:val="left"/>
      <w:pPr>
        <w:ind w:left="3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303B1C">
      <w:start w:val="1"/>
      <w:numFmt w:val="bullet"/>
      <w:lvlText w:val="▪"/>
      <w:lvlJc w:val="left"/>
      <w:pPr>
        <w:ind w:left="4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9E758E">
      <w:start w:val="1"/>
      <w:numFmt w:val="bullet"/>
      <w:lvlText w:val="•"/>
      <w:lvlJc w:val="left"/>
      <w:pPr>
        <w:ind w:left="5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A5834">
      <w:start w:val="1"/>
      <w:numFmt w:val="bullet"/>
      <w:lvlText w:val="o"/>
      <w:lvlJc w:val="left"/>
      <w:pPr>
        <w:ind w:left="5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961F8C">
      <w:start w:val="1"/>
      <w:numFmt w:val="bullet"/>
      <w:lvlText w:val="▪"/>
      <w:lvlJc w:val="left"/>
      <w:pPr>
        <w:ind w:left="6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8D"/>
    <w:rsid w:val="00344A8D"/>
    <w:rsid w:val="00C7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869F380"/>
  <w15:docId w15:val="{544205B4-B56D-4300-9C45-2755C1D3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3" w:line="220" w:lineRule="auto"/>
      <w:ind w:left="86" w:right="53"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2"/>
      <w:ind w:left="29" w:hanging="10"/>
      <w:outlineLvl w:val="0"/>
    </w:pPr>
    <w:rPr>
      <w:rFonts w:ascii="Times New Roman" w:eastAsia="Times New Roman" w:hAnsi="Times New Roman" w:cs="Times New Roman"/>
      <w:color w:val="000000"/>
      <w:sz w:val="32"/>
    </w:rPr>
  </w:style>
  <w:style w:type="paragraph" w:styleId="Heading2">
    <w:name w:val="heading 2"/>
    <w:next w:val="Normal"/>
    <w:link w:val="Heading2Char"/>
    <w:uiPriority w:val="9"/>
    <w:unhideWhenUsed/>
    <w:qFormat/>
    <w:pPr>
      <w:keepNext/>
      <w:keepLines/>
      <w:spacing w:after="142"/>
      <w:ind w:left="120" w:hanging="10"/>
      <w:outlineLvl w:val="1"/>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character" w:customStyle="1" w:styleId="Heading2Char">
    <w:name w:val="Heading 2 Char"/>
    <w:link w:val="Heading2"/>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 Type="http://schemas.openxmlformats.org/officeDocument/2006/relationships/settings" Target="settings.xml"/><Relationship Id="rId21" Type="http://schemas.openxmlformats.org/officeDocument/2006/relationships/image" Target="media/image20.jpg"/><Relationship Id="rId34" Type="http://schemas.openxmlformats.org/officeDocument/2006/relationships/image" Target="media/image33.jpg"/><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image" Target="media/image28.jpg"/><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theme" Target="theme/theme1.xml"/><Relationship Id="rId5" Type="http://schemas.openxmlformats.org/officeDocument/2006/relationships/image" Target="media/image4.jpg"/><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fontTable" Target="fontTable.xml"/><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2019-10-15T08:19:00Z</dcterms:created>
  <dcterms:modified xsi:type="dcterms:W3CDTF">2019-10-15T08:19:00Z</dcterms:modified>
</cp:coreProperties>
</file>